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A8A4" w14:textId="77777777" w:rsidR="00A676E4" w:rsidRDefault="00A676E4" w:rsidP="00661D5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589609A" w14:textId="77777777" w:rsidR="00A676E4" w:rsidRDefault="00A676E4" w:rsidP="00661D5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E1518D8" w14:textId="1F6BBBA7" w:rsidR="007C0603" w:rsidRPr="0058799E" w:rsidRDefault="00055F84" w:rsidP="00661D51">
      <w:pPr>
        <w:pStyle w:val="NormalWeb"/>
        <w:spacing w:line="276" w:lineRule="auto"/>
        <w:jc w:val="both"/>
        <w:rPr>
          <w:rFonts w:ascii="Arial" w:hAnsi="Arial" w:cs="Arial"/>
        </w:rPr>
      </w:pPr>
      <w:r w:rsidRPr="0058799E">
        <w:rPr>
          <w:rFonts w:ascii="Arial" w:hAnsi="Arial" w:cs="Arial"/>
          <w:lang w:val="es-ES"/>
        </w:rPr>
        <w:t>Como miembros de</w:t>
      </w:r>
      <w:r w:rsidR="00A676E4" w:rsidRPr="0058799E">
        <w:rPr>
          <w:rFonts w:ascii="Arial" w:hAnsi="Arial" w:cs="Arial"/>
          <w:lang w:val="es-ES"/>
        </w:rPr>
        <w:t xml:space="preserve"> la Comisión de Concertación </w:t>
      </w:r>
      <w:r w:rsidR="00E12319" w:rsidRPr="0058799E">
        <w:rPr>
          <w:rFonts w:ascii="Arial" w:hAnsi="Arial" w:cs="Arial"/>
          <w:lang w:val="es-ES"/>
        </w:rPr>
        <w:t xml:space="preserve">de Políticas Laborales y Salariales </w:t>
      </w:r>
      <w:r w:rsidR="00A676E4" w:rsidRPr="0058799E">
        <w:rPr>
          <w:rFonts w:ascii="Arial" w:hAnsi="Arial" w:cs="Arial"/>
          <w:lang w:val="es-ES"/>
        </w:rPr>
        <w:t xml:space="preserve">que fue convocada este año, </w:t>
      </w:r>
      <w:r w:rsidR="00A676E4" w:rsidRPr="0058799E">
        <w:rPr>
          <w:rFonts w:ascii="Arial" w:hAnsi="Arial" w:cs="Arial"/>
        </w:rPr>
        <w:t>los representantes de los generadores de empleo</w:t>
      </w:r>
      <w:r w:rsidR="00A676E4" w:rsidRPr="0058799E">
        <w:rPr>
          <w:rFonts w:ascii="Arial" w:hAnsi="Arial" w:cs="Arial"/>
          <w:lang w:val="es-ES_tradnl"/>
        </w:rPr>
        <w:t xml:space="preserve"> nos trazamos como </w:t>
      </w:r>
      <w:r w:rsidR="002B61EB" w:rsidRPr="0058799E">
        <w:rPr>
          <w:rFonts w:ascii="Arial" w:hAnsi="Arial" w:cs="Arial"/>
          <w:lang w:val="es-ES_tradnl"/>
        </w:rPr>
        <w:t>aspectos</w:t>
      </w:r>
      <w:r w:rsidR="00A676E4" w:rsidRPr="0058799E">
        <w:rPr>
          <w:rFonts w:ascii="Arial" w:hAnsi="Arial" w:cs="Arial"/>
          <w:lang w:val="es-ES_tradnl"/>
        </w:rPr>
        <w:t xml:space="preserve"> centrales de nuestra propuesta, y de la eventual decisión que se adoptara,</w:t>
      </w:r>
      <w:r w:rsidR="00A676E4" w:rsidRPr="0058799E">
        <w:rPr>
          <w:rFonts w:ascii="Arial" w:hAnsi="Arial" w:cs="Arial"/>
        </w:rPr>
        <w:t xml:space="preserve"> los siguientes objetivos, que consideramos de importancia </w:t>
      </w:r>
      <w:r w:rsidR="007C0603" w:rsidRPr="0058799E">
        <w:rPr>
          <w:rFonts w:ascii="Arial" w:hAnsi="Arial" w:cs="Arial"/>
          <w:lang w:val="es-ES_tradnl"/>
        </w:rPr>
        <w:t xml:space="preserve">trascendental </w:t>
      </w:r>
      <w:r w:rsidR="00A676E4" w:rsidRPr="0058799E">
        <w:rPr>
          <w:rFonts w:ascii="Arial" w:hAnsi="Arial" w:cs="Arial"/>
        </w:rPr>
        <w:t xml:space="preserve">para todo el país: </w:t>
      </w:r>
    </w:p>
    <w:p w14:paraId="2DDA9BA9" w14:textId="77777777" w:rsidR="00C02BCB" w:rsidRDefault="00C02BCB" w:rsidP="00661D51">
      <w:pPr>
        <w:pStyle w:val="NormalWeb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</w:rPr>
      </w:pPr>
      <w:r w:rsidRPr="00C02BCB">
        <w:rPr>
          <w:rFonts w:ascii="Arial" w:hAnsi="Arial" w:cs="Arial"/>
        </w:rPr>
        <w:t>Buscar y usar un mecanismo de conversación que maximizara las probabilidades de éxito del proceso, enfatizando en la necesidad de implementar una concertación y no una negociación entre partes, cultivando el principio de diálogo tripartito del cual Colombia ha sido ejemplo.</w:t>
      </w:r>
    </w:p>
    <w:p w14:paraId="3153C1BB" w14:textId="21289B4D" w:rsidR="007C0603" w:rsidRPr="0058799E" w:rsidRDefault="0058799E" w:rsidP="00661D51">
      <w:pPr>
        <w:pStyle w:val="NormalWeb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Proteger</w:t>
      </w:r>
      <w:r w:rsidR="00A676E4" w:rsidRPr="0058799E">
        <w:rPr>
          <w:rFonts w:ascii="Arial" w:hAnsi="Arial" w:cs="Arial"/>
          <w:lang w:val="es-ES_tradnl"/>
        </w:rPr>
        <w:t xml:space="preserve"> el poder adquisitivo de los trabajadores,</w:t>
      </w:r>
      <w:r>
        <w:rPr>
          <w:rFonts w:ascii="Arial" w:hAnsi="Arial" w:cs="Arial"/>
          <w:lang w:val="es-ES_tradnl"/>
        </w:rPr>
        <w:t xml:space="preserve"> a lo largo del año siguiente y</w:t>
      </w:r>
      <w:r w:rsidR="00A676E4" w:rsidRPr="0058799E">
        <w:rPr>
          <w:rFonts w:ascii="Arial" w:hAnsi="Arial" w:cs="Arial"/>
          <w:lang w:val="es-ES_tradnl"/>
        </w:rPr>
        <w:t xml:space="preserve"> lograr un aumento real en la remuneración de quienes devengan salario mínimo;</w:t>
      </w:r>
    </w:p>
    <w:p w14:paraId="17FEFF1C" w14:textId="3372BA8F" w:rsidR="007C0603" w:rsidRPr="0058799E" w:rsidRDefault="00A676E4" w:rsidP="00661D51">
      <w:pPr>
        <w:pStyle w:val="NormalWeb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</w:rPr>
      </w:pPr>
      <w:r w:rsidRPr="0058799E">
        <w:rPr>
          <w:rFonts w:ascii="Arial" w:hAnsi="Arial" w:cs="Arial"/>
          <w:lang w:val="es-ES_tradnl"/>
        </w:rPr>
        <w:t>Evitar que el aumento del salario se convi</w:t>
      </w:r>
      <w:r w:rsidR="002B61EB" w:rsidRPr="0058799E">
        <w:rPr>
          <w:rFonts w:ascii="Arial" w:hAnsi="Arial" w:cs="Arial"/>
          <w:lang w:val="es-ES_tradnl"/>
        </w:rPr>
        <w:t>rtier</w:t>
      </w:r>
      <w:r w:rsidRPr="0058799E">
        <w:rPr>
          <w:rFonts w:ascii="Arial" w:hAnsi="Arial" w:cs="Arial"/>
          <w:lang w:val="es-ES_tradnl"/>
        </w:rPr>
        <w:t>a en factor inflacionario, que a lo largo del 2024</w:t>
      </w:r>
      <w:r w:rsidR="00D643B7" w:rsidRPr="0058799E">
        <w:rPr>
          <w:rFonts w:ascii="Arial" w:hAnsi="Arial" w:cs="Arial"/>
          <w:lang w:val="es-ES_tradnl"/>
        </w:rPr>
        <w:t xml:space="preserve"> afectara el poder adquisitivo de los trabajadores -recordando que la inflación es el impuesto más regresivo que puede soportar una sociedad-;</w:t>
      </w:r>
    </w:p>
    <w:p w14:paraId="4D1C15D6" w14:textId="09A8F128" w:rsidR="007C0603" w:rsidRPr="0058799E" w:rsidRDefault="00D643B7" w:rsidP="00661D51">
      <w:pPr>
        <w:pStyle w:val="NormalWeb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</w:rPr>
      </w:pPr>
      <w:r w:rsidRPr="0058799E">
        <w:rPr>
          <w:rFonts w:ascii="Arial" w:hAnsi="Arial" w:cs="Arial"/>
          <w:lang w:val="es-ES_tradnl"/>
        </w:rPr>
        <w:t>Contribuir en el propósito de generar el ambiente propicio</w:t>
      </w:r>
      <w:r w:rsidR="0058799E">
        <w:rPr>
          <w:rFonts w:ascii="Arial" w:hAnsi="Arial" w:cs="Arial"/>
          <w:lang w:val="es-ES_tradnl"/>
        </w:rPr>
        <w:t xml:space="preserve"> en la economía</w:t>
      </w:r>
      <w:r w:rsidRPr="0058799E">
        <w:rPr>
          <w:rFonts w:ascii="Arial" w:hAnsi="Arial" w:cs="Arial"/>
          <w:lang w:val="es-ES_tradnl"/>
        </w:rPr>
        <w:t xml:space="preserve"> para una </w:t>
      </w:r>
      <w:r w:rsidR="0058799E">
        <w:rPr>
          <w:rFonts w:ascii="Arial" w:hAnsi="Arial" w:cs="Arial"/>
          <w:lang w:val="es-ES_tradnl"/>
        </w:rPr>
        <w:t xml:space="preserve">tendencia de </w:t>
      </w:r>
      <w:r w:rsidRPr="0058799E">
        <w:rPr>
          <w:rFonts w:ascii="Arial" w:hAnsi="Arial" w:cs="Arial"/>
          <w:lang w:val="es-ES_tradnl"/>
        </w:rPr>
        <w:t xml:space="preserve">disminución </w:t>
      </w:r>
      <w:r w:rsidR="0058799E">
        <w:rPr>
          <w:rFonts w:ascii="Arial" w:hAnsi="Arial" w:cs="Arial"/>
          <w:lang w:val="es-ES_tradnl"/>
        </w:rPr>
        <w:t xml:space="preserve">sostenida </w:t>
      </w:r>
      <w:r w:rsidRPr="0058799E">
        <w:rPr>
          <w:rFonts w:ascii="Arial" w:hAnsi="Arial" w:cs="Arial"/>
          <w:lang w:val="es-ES_tradnl"/>
        </w:rPr>
        <w:t>en las tasas de interés</w:t>
      </w:r>
      <w:r w:rsidR="00055F84" w:rsidRPr="0058799E">
        <w:rPr>
          <w:rFonts w:ascii="Arial" w:hAnsi="Arial" w:cs="Arial"/>
          <w:lang w:val="es-ES_tradnl"/>
        </w:rPr>
        <w:t xml:space="preserve"> por parte del Banco de la República</w:t>
      </w:r>
      <w:r w:rsidRPr="0058799E">
        <w:rPr>
          <w:rFonts w:ascii="Arial" w:hAnsi="Arial" w:cs="Arial"/>
          <w:lang w:val="es-ES_tradnl"/>
        </w:rPr>
        <w:t>, y así aportar en el camino de la reactivación económica;</w:t>
      </w:r>
      <w:r w:rsidR="0058799E">
        <w:rPr>
          <w:rFonts w:ascii="Arial" w:hAnsi="Arial" w:cs="Arial"/>
          <w:lang w:val="es-ES_tradnl"/>
        </w:rPr>
        <w:t xml:space="preserve"> somos conscientes de la importancia que para el país y para el gobierno nacional, y muchos de los programas que adelanta, tiene poder contar con tasas de interés más bajas que las actuales.</w:t>
      </w:r>
    </w:p>
    <w:p w14:paraId="5F1E3799" w14:textId="29778CB5" w:rsidR="00A676E4" w:rsidRPr="0058799E" w:rsidRDefault="002B61EB" w:rsidP="00661D51">
      <w:pPr>
        <w:pStyle w:val="NormalWeb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</w:rPr>
      </w:pPr>
      <w:r w:rsidRPr="0058799E">
        <w:rPr>
          <w:rFonts w:ascii="Arial" w:hAnsi="Arial" w:cs="Arial"/>
          <w:lang w:val="es-ES_tradnl"/>
        </w:rPr>
        <w:t xml:space="preserve">Prevenir </w:t>
      </w:r>
      <w:r w:rsidR="0058799E">
        <w:rPr>
          <w:rFonts w:ascii="Arial" w:hAnsi="Arial" w:cs="Arial"/>
          <w:lang w:val="es-ES_tradnl"/>
        </w:rPr>
        <w:t>los efectos que sobre empleo, informalidad y actividad económica puedan tener situaciones inflacionarias y las políticas monetarias restrictivas que se requieren en periodos de incrementos en precios en la economía.</w:t>
      </w:r>
    </w:p>
    <w:p w14:paraId="02835B56" w14:textId="77777777" w:rsidR="001409D7" w:rsidRPr="0058799E" w:rsidRDefault="001409D7" w:rsidP="00661D5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8799E">
        <w:rPr>
          <w:rFonts w:ascii="Arial" w:hAnsi="Arial" w:cs="Arial"/>
          <w:sz w:val="24"/>
          <w:szCs w:val="24"/>
          <w:lang w:val="es-ES"/>
        </w:rPr>
        <w:t>Consideramos que estos aspectos que nos planteamos como elementos centrales de la concertación eran los adecuados, en tanto:</w:t>
      </w:r>
    </w:p>
    <w:p w14:paraId="0C521F1F" w14:textId="77777777" w:rsidR="007C0603" w:rsidRPr="0058799E" w:rsidRDefault="007C0603" w:rsidP="00661D5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6BBE486" w14:textId="20CDA5C4" w:rsidR="001409D7" w:rsidRPr="0058799E" w:rsidRDefault="001409D7" w:rsidP="00661D51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8799E">
        <w:rPr>
          <w:rFonts w:ascii="Arial" w:hAnsi="Arial" w:cs="Arial"/>
          <w:sz w:val="24"/>
          <w:szCs w:val="24"/>
          <w:lang w:val="es-ES"/>
        </w:rPr>
        <w:t xml:space="preserve">Resulta imperativo continuar con la tendencia de disminución de la inflación que, después de alcanzar en 2022 el 13.2% -la cifra más alta </w:t>
      </w:r>
      <w:r w:rsidR="008C543E">
        <w:rPr>
          <w:rFonts w:ascii="Arial" w:hAnsi="Arial" w:cs="Arial"/>
          <w:sz w:val="24"/>
          <w:szCs w:val="24"/>
          <w:lang w:val="es-ES"/>
        </w:rPr>
        <w:t xml:space="preserve">en muchos </w:t>
      </w:r>
      <w:r w:rsidR="008C543E">
        <w:rPr>
          <w:rFonts w:ascii="Arial" w:hAnsi="Arial" w:cs="Arial"/>
          <w:sz w:val="24"/>
          <w:szCs w:val="24"/>
          <w:lang w:val="es-ES"/>
        </w:rPr>
        <w:lastRenderedPageBreak/>
        <w:t xml:space="preserve">años, y que </w:t>
      </w:r>
      <w:r w:rsidRPr="0058799E">
        <w:rPr>
          <w:rFonts w:ascii="Arial" w:hAnsi="Arial" w:cs="Arial"/>
          <w:sz w:val="24"/>
          <w:szCs w:val="24"/>
          <w:lang w:val="es-ES"/>
        </w:rPr>
        <w:t>este año registró un valor</w:t>
      </w:r>
      <w:r w:rsidR="007C0603" w:rsidRPr="0058799E">
        <w:rPr>
          <w:rFonts w:ascii="Arial" w:hAnsi="Arial" w:cs="Arial"/>
          <w:sz w:val="24"/>
          <w:szCs w:val="24"/>
          <w:lang w:val="es-ES"/>
        </w:rPr>
        <w:t xml:space="preserve"> todavía alto, aunque con tendencia decreciente</w:t>
      </w:r>
      <w:r w:rsidRPr="0058799E">
        <w:rPr>
          <w:rFonts w:ascii="Arial" w:hAnsi="Arial" w:cs="Arial"/>
          <w:sz w:val="24"/>
          <w:szCs w:val="24"/>
          <w:lang w:val="es-ES"/>
        </w:rPr>
        <w:t>;</w:t>
      </w:r>
    </w:p>
    <w:p w14:paraId="3C9A53A8" w14:textId="45402C49" w:rsidR="001409D7" w:rsidRPr="0058799E" w:rsidRDefault="001409D7" w:rsidP="00661D51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8799E">
        <w:rPr>
          <w:rFonts w:ascii="Arial" w:hAnsi="Arial" w:cs="Arial"/>
          <w:sz w:val="24"/>
          <w:szCs w:val="24"/>
          <w:lang w:val="es-ES"/>
        </w:rPr>
        <w:t xml:space="preserve">Se debe incentivar la reactivación de la economía que viene en un proceso de desaceleración muy fuerte, con una contracción del -0,3% </w:t>
      </w:r>
      <w:r w:rsidR="007C0603" w:rsidRPr="0058799E">
        <w:rPr>
          <w:rFonts w:ascii="Arial" w:hAnsi="Arial" w:cs="Arial"/>
          <w:sz w:val="24"/>
          <w:szCs w:val="24"/>
          <w:lang w:val="es-ES"/>
        </w:rPr>
        <w:t>en el PIB durante</w:t>
      </w:r>
      <w:r w:rsidRPr="0058799E">
        <w:rPr>
          <w:rFonts w:ascii="Arial" w:hAnsi="Arial" w:cs="Arial"/>
          <w:sz w:val="24"/>
          <w:szCs w:val="24"/>
          <w:lang w:val="es-ES"/>
        </w:rPr>
        <w:t xml:space="preserve"> el tercer trimestre de 2023 y de -0,4% en octubre, cifras presentadas por el Dane, lo que implica una proyección de crecimiento </w:t>
      </w:r>
      <w:r w:rsidR="007C0603" w:rsidRPr="0058799E">
        <w:rPr>
          <w:rFonts w:ascii="Arial" w:hAnsi="Arial" w:cs="Arial"/>
          <w:sz w:val="24"/>
          <w:szCs w:val="24"/>
          <w:lang w:val="es-ES"/>
        </w:rPr>
        <w:t xml:space="preserve">en el PIB </w:t>
      </w:r>
      <w:r w:rsidRPr="0058799E">
        <w:rPr>
          <w:rFonts w:ascii="Arial" w:hAnsi="Arial" w:cs="Arial"/>
          <w:sz w:val="24"/>
          <w:szCs w:val="24"/>
          <w:lang w:val="es-ES"/>
        </w:rPr>
        <w:t xml:space="preserve">de apenas el 1,2% para todo el 2023 y </w:t>
      </w:r>
      <w:r w:rsidR="007C0603" w:rsidRPr="0058799E">
        <w:rPr>
          <w:rFonts w:ascii="Arial" w:hAnsi="Arial" w:cs="Arial"/>
          <w:sz w:val="24"/>
          <w:szCs w:val="24"/>
          <w:lang w:val="es-ES"/>
        </w:rPr>
        <w:t xml:space="preserve">un preocupante </w:t>
      </w:r>
      <w:r w:rsidRPr="0058799E">
        <w:rPr>
          <w:rFonts w:ascii="Arial" w:hAnsi="Arial" w:cs="Arial"/>
          <w:sz w:val="24"/>
          <w:szCs w:val="24"/>
          <w:lang w:val="es-ES"/>
        </w:rPr>
        <w:t xml:space="preserve">0,8% </w:t>
      </w:r>
      <w:r w:rsidR="00055F84" w:rsidRPr="0058799E">
        <w:rPr>
          <w:rFonts w:ascii="Arial" w:hAnsi="Arial" w:cs="Arial"/>
          <w:sz w:val="24"/>
          <w:szCs w:val="24"/>
          <w:lang w:val="es-ES"/>
        </w:rPr>
        <w:t xml:space="preserve">como expectativa decrecimiento </w:t>
      </w:r>
      <w:r w:rsidRPr="0058799E">
        <w:rPr>
          <w:rFonts w:ascii="Arial" w:hAnsi="Arial" w:cs="Arial"/>
          <w:sz w:val="24"/>
          <w:szCs w:val="24"/>
          <w:lang w:val="es-ES"/>
        </w:rPr>
        <w:t>para el 2024, según el Banco de la República.</w:t>
      </w:r>
    </w:p>
    <w:p w14:paraId="6A6B18F6" w14:textId="04D2C4F6" w:rsidR="008C543E" w:rsidRPr="00603CF9" w:rsidRDefault="007C0603" w:rsidP="00603CF9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99E">
        <w:rPr>
          <w:rFonts w:ascii="Arial" w:hAnsi="Arial" w:cs="Arial"/>
          <w:sz w:val="24"/>
          <w:szCs w:val="24"/>
          <w:lang w:val="es-ES"/>
        </w:rPr>
        <w:t xml:space="preserve">Es necesario generar las condiciones que incentiven la generación de empleo, y que frenen la tendencia de aumento en el número de personas </w:t>
      </w:r>
      <w:r w:rsidRPr="007C0603">
        <w:rPr>
          <w:rFonts w:ascii="Arial" w:hAnsi="Arial" w:cs="Arial"/>
          <w:sz w:val="24"/>
          <w:szCs w:val="24"/>
          <w:lang w:val="es-ES"/>
        </w:rPr>
        <w:t>desempleadas,</w:t>
      </w:r>
      <w:r w:rsidR="00603CF9">
        <w:rPr>
          <w:rFonts w:ascii="Arial" w:hAnsi="Arial" w:cs="Arial"/>
          <w:sz w:val="24"/>
          <w:szCs w:val="24"/>
          <w:lang w:val="es-ES"/>
        </w:rPr>
        <w:t xml:space="preserve"> l</w:t>
      </w:r>
      <w:proofErr w:type="spellStart"/>
      <w:r w:rsidR="008C543E" w:rsidRPr="00603CF9">
        <w:rPr>
          <w:rFonts w:ascii="Arial" w:hAnsi="Arial" w:cs="Arial"/>
          <w:sz w:val="24"/>
          <w:szCs w:val="24"/>
        </w:rPr>
        <w:t>as</w:t>
      </w:r>
      <w:proofErr w:type="spellEnd"/>
      <w:r w:rsidR="008C543E" w:rsidRPr="00603CF9">
        <w:rPr>
          <w:rFonts w:ascii="Arial" w:hAnsi="Arial" w:cs="Arial"/>
          <w:sz w:val="24"/>
          <w:szCs w:val="24"/>
        </w:rPr>
        <w:t xml:space="preserve"> cifras de Desempleo del </w:t>
      </w:r>
      <w:proofErr w:type="gramStart"/>
      <w:r w:rsidR="008C543E" w:rsidRPr="00603CF9">
        <w:rPr>
          <w:rFonts w:ascii="Arial" w:hAnsi="Arial" w:cs="Arial"/>
          <w:sz w:val="24"/>
          <w:szCs w:val="24"/>
        </w:rPr>
        <w:t>DANE,</w:t>
      </w:r>
      <w:proofErr w:type="gramEnd"/>
      <w:r w:rsidR="008C543E" w:rsidRPr="00603CF9">
        <w:rPr>
          <w:rFonts w:ascii="Arial" w:hAnsi="Arial" w:cs="Arial"/>
          <w:sz w:val="24"/>
          <w:szCs w:val="24"/>
        </w:rPr>
        <w:t xml:space="preserve"> dicen que la tasa de desocupación desestacionalizada se ubica en el 10.2%,</w:t>
      </w:r>
      <w:r w:rsidR="008C543E" w:rsidRPr="00603CF9">
        <w:rPr>
          <w:rFonts w:ascii="Arial" w:hAnsi="Arial" w:cs="Arial"/>
          <w:sz w:val="24"/>
          <w:szCs w:val="24"/>
        </w:rPr>
        <w:t xml:space="preserve"> siendo éste</w:t>
      </w:r>
      <w:r w:rsidR="008C543E" w:rsidRPr="00603CF9">
        <w:rPr>
          <w:rFonts w:ascii="Arial" w:hAnsi="Arial" w:cs="Arial"/>
          <w:sz w:val="24"/>
          <w:szCs w:val="24"/>
        </w:rPr>
        <w:t xml:space="preserve"> el tercer mes consecutivo en que se incrementa</w:t>
      </w:r>
      <w:r w:rsidR="008C543E" w:rsidRPr="00603CF9">
        <w:rPr>
          <w:rFonts w:ascii="Arial" w:hAnsi="Arial" w:cs="Arial"/>
          <w:sz w:val="24"/>
          <w:szCs w:val="24"/>
        </w:rPr>
        <w:t>.</w:t>
      </w:r>
    </w:p>
    <w:p w14:paraId="4CF4BB2A" w14:textId="5122AD0A" w:rsidR="00A676E4" w:rsidRDefault="00A676E4" w:rsidP="00661D5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9A6BBB6" w14:textId="14386769" w:rsidR="00775A27" w:rsidRDefault="00A676E4" w:rsidP="00661D5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Por esto, en las reuniones bilaterales con la ministra de Trabajo y en las tripartitas de la Mesa de Concertación sostuvimos que cualquier incremento que no permitiera cumplir esos objetivos sería negativo para los trabajadores y para el país. </w:t>
      </w:r>
      <w:r w:rsidR="00DF68F6" w:rsidRPr="00DF68F6">
        <w:rPr>
          <w:rFonts w:ascii="Arial" w:hAnsi="Arial" w:cs="Arial"/>
          <w:sz w:val="24"/>
          <w:szCs w:val="24"/>
          <w:lang w:val="es-ES"/>
        </w:rPr>
        <w:t xml:space="preserve">Dentro del proceso de reuniones bilaterales sucesivas que hicimos a lo largo de este último mes con la </w:t>
      </w:r>
      <w:proofErr w:type="gramStart"/>
      <w:r w:rsidR="00DF68F6" w:rsidRPr="00DF68F6">
        <w:rPr>
          <w:rFonts w:ascii="Arial" w:hAnsi="Arial" w:cs="Arial"/>
          <w:sz w:val="24"/>
          <w:szCs w:val="24"/>
          <w:lang w:val="es-ES"/>
        </w:rPr>
        <w:t>Ministra</w:t>
      </w:r>
      <w:proofErr w:type="gramEnd"/>
      <w:r w:rsidR="00DF68F6" w:rsidRPr="00DF68F6">
        <w:rPr>
          <w:rFonts w:ascii="Arial" w:hAnsi="Arial" w:cs="Arial"/>
          <w:sz w:val="24"/>
          <w:szCs w:val="24"/>
          <w:lang w:val="es-ES"/>
        </w:rPr>
        <w:t xml:space="preserve"> del Trabajo, en nuestra propuesta, y con el ánimo de lograr la concertación, llegamos a una cifra final del 11.5% la que creemos es ligeramente mayor a la hubiéramos considerado óptima desde el punto de vista de conveniencia económica para todos los colombianos. Sin </w:t>
      </w:r>
      <w:proofErr w:type="gramStart"/>
      <w:r w:rsidR="00DF68F6" w:rsidRPr="00DF68F6">
        <w:rPr>
          <w:rFonts w:ascii="Arial" w:hAnsi="Arial" w:cs="Arial"/>
          <w:sz w:val="24"/>
          <w:szCs w:val="24"/>
          <w:lang w:val="es-ES"/>
        </w:rPr>
        <w:t>embargo</w:t>
      </w:r>
      <w:proofErr w:type="gramEnd"/>
      <w:r w:rsidR="00DF68F6" w:rsidRPr="00DF68F6">
        <w:rPr>
          <w:rFonts w:ascii="Arial" w:hAnsi="Arial" w:cs="Arial"/>
          <w:sz w:val="24"/>
          <w:szCs w:val="24"/>
          <w:lang w:val="es-ES"/>
        </w:rPr>
        <w:t xml:space="preserve"> esta cifra no fue acogida en la mesa.</w:t>
      </w:r>
    </w:p>
    <w:p w14:paraId="094FA28F" w14:textId="77777777" w:rsidR="00DF68F6" w:rsidRDefault="00DF68F6" w:rsidP="00661D5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A8E92E4" w14:textId="75AE19F3" w:rsidR="00A676E4" w:rsidRDefault="00A73D1F" w:rsidP="00661D5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Lamentablemente, </w:t>
      </w:r>
      <w:r w:rsidR="00D26A81">
        <w:rPr>
          <w:rFonts w:ascii="Arial" w:hAnsi="Arial" w:cs="Arial"/>
          <w:sz w:val="24"/>
          <w:szCs w:val="24"/>
          <w:lang w:val="es-ES"/>
        </w:rPr>
        <w:t>los</w:t>
      </w:r>
      <w:r>
        <w:rPr>
          <w:rFonts w:ascii="Arial" w:hAnsi="Arial" w:cs="Arial"/>
          <w:sz w:val="24"/>
          <w:szCs w:val="24"/>
          <w:lang w:val="es-ES"/>
        </w:rPr>
        <w:t xml:space="preserve"> argumentos</w:t>
      </w:r>
      <w:r w:rsidR="00775A27">
        <w:rPr>
          <w:rFonts w:ascii="Arial" w:hAnsi="Arial" w:cs="Arial"/>
          <w:sz w:val="24"/>
          <w:szCs w:val="24"/>
          <w:lang w:val="es-ES"/>
        </w:rPr>
        <w:t xml:space="preserve"> </w:t>
      </w:r>
      <w:r w:rsidR="00D26A81">
        <w:rPr>
          <w:rFonts w:ascii="Arial" w:hAnsi="Arial" w:cs="Arial"/>
          <w:sz w:val="24"/>
          <w:szCs w:val="24"/>
          <w:lang w:val="es-ES"/>
        </w:rPr>
        <w:t xml:space="preserve">en contra de la inflación, las altas tasas de interés y el desempleo </w:t>
      </w:r>
      <w:r w:rsidR="00775A27">
        <w:rPr>
          <w:rFonts w:ascii="Arial" w:hAnsi="Arial" w:cs="Arial"/>
          <w:sz w:val="24"/>
          <w:szCs w:val="24"/>
          <w:lang w:val="es-ES"/>
        </w:rPr>
        <w:t>no</w:t>
      </w:r>
      <w:r>
        <w:rPr>
          <w:rFonts w:ascii="Arial" w:hAnsi="Arial" w:cs="Arial"/>
          <w:sz w:val="24"/>
          <w:szCs w:val="24"/>
          <w:lang w:val="es-ES"/>
        </w:rPr>
        <w:t xml:space="preserve"> fuer</w:t>
      </w:r>
      <w:r w:rsidR="00775A27"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 xml:space="preserve">n acogidos por </w:t>
      </w:r>
      <w:r w:rsidR="00775A27">
        <w:rPr>
          <w:rFonts w:ascii="Arial" w:hAnsi="Arial" w:cs="Arial"/>
          <w:sz w:val="24"/>
          <w:szCs w:val="24"/>
          <w:lang w:val="es-ES"/>
        </w:rPr>
        <w:t>los demás i</w:t>
      </w:r>
      <w:r>
        <w:rPr>
          <w:rFonts w:ascii="Arial" w:hAnsi="Arial" w:cs="Arial"/>
          <w:sz w:val="24"/>
          <w:szCs w:val="24"/>
          <w:lang w:val="es-ES"/>
        </w:rPr>
        <w:t>n</w:t>
      </w:r>
      <w:r w:rsidR="00775A27">
        <w:rPr>
          <w:rFonts w:ascii="Arial" w:hAnsi="Arial" w:cs="Arial"/>
          <w:sz w:val="24"/>
          <w:szCs w:val="24"/>
          <w:lang w:val="es-ES"/>
        </w:rPr>
        <w:t>tegrantes de</w:t>
      </w:r>
      <w:r>
        <w:rPr>
          <w:rFonts w:ascii="Arial" w:hAnsi="Arial" w:cs="Arial"/>
          <w:sz w:val="24"/>
          <w:szCs w:val="24"/>
          <w:lang w:val="es-ES"/>
        </w:rPr>
        <w:t xml:space="preserve"> la Comisión de Concertación de Políticas Laborales y Salariales</w:t>
      </w:r>
      <w:r w:rsidR="0058799E">
        <w:rPr>
          <w:rFonts w:ascii="Arial" w:hAnsi="Arial" w:cs="Arial"/>
          <w:sz w:val="24"/>
          <w:szCs w:val="24"/>
          <w:lang w:val="es-ES"/>
        </w:rPr>
        <w:t>. Expresamos nuestra preocupación sobre las consecuencias que pueda tener el incremento decretado en términos de recuperación económica e inflación que afecte los hogares colombianos.</w:t>
      </w:r>
    </w:p>
    <w:p w14:paraId="50A7D373" w14:textId="77777777" w:rsidR="0058799E" w:rsidRDefault="0058799E" w:rsidP="00661D5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5179B6D" w14:textId="29105D20" w:rsidR="0058799E" w:rsidRDefault="0058799E" w:rsidP="00661D5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Finalmente queremos resaltar la voluntad de concertación demostrada por la </w:t>
      </w:r>
      <w:proofErr w:type="gramStart"/>
      <w:r w:rsidR="006202C1">
        <w:rPr>
          <w:rFonts w:ascii="Arial" w:hAnsi="Arial" w:cs="Arial"/>
          <w:sz w:val="24"/>
          <w:szCs w:val="24"/>
          <w:lang w:val="es-ES"/>
        </w:rPr>
        <w:t>Ministra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del Trabajo doctora Gloria Inés </w:t>
      </w:r>
      <w:r w:rsidR="006505A1">
        <w:rPr>
          <w:rFonts w:ascii="Arial" w:hAnsi="Arial" w:cs="Arial"/>
          <w:sz w:val="24"/>
          <w:szCs w:val="24"/>
          <w:lang w:val="es-ES"/>
        </w:rPr>
        <w:t>Ramírez</w:t>
      </w:r>
      <w:r>
        <w:rPr>
          <w:rFonts w:ascii="Arial" w:hAnsi="Arial" w:cs="Arial"/>
          <w:sz w:val="24"/>
          <w:szCs w:val="24"/>
          <w:lang w:val="es-ES"/>
        </w:rPr>
        <w:t xml:space="preserve"> y el Gobierno Nacional con quien trabajamos incansablemente hasta el último momento.</w:t>
      </w:r>
    </w:p>
    <w:p w14:paraId="54D44439" w14:textId="77777777" w:rsidR="0058799E" w:rsidRDefault="0058799E" w:rsidP="00661D5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16E3A67" w14:textId="1D217BCB" w:rsidR="00661D51" w:rsidRPr="00D0509E" w:rsidRDefault="00661D51">
      <w:pPr>
        <w:pStyle w:val="Textoindependiente"/>
        <w:spacing w:line="276" w:lineRule="auto"/>
        <w:ind w:left="-567" w:right="191"/>
        <w:jc w:val="both"/>
        <w:rPr>
          <w:sz w:val="24"/>
          <w:szCs w:val="24"/>
        </w:rPr>
      </w:pPr>
    </w:p>
    <w:sectPr w:rsidR="00661D51" w:rsidRPr="00D0509E" w:rsidSect="002C2A3C">
      <w:headerReference w:type="default" r:id="rId7"/>
      <w:pgSz w:w="12240" w:h="15840" w:code="1"/>
      <w:pgMar w:top="2268" w:right="1134" w:bottom="1701" w:left="226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D41C" w14:textId="77777777" w:rsidR="002A73F3" w:rsidRDefault="002A73F3" w:rsidP="002D68B4">
      <w:r>
        <w:separator/>
      </w:r>
    </w:p>
  </w:endnote>
  <w:endnote w:type="continuationSeparator" w:id="0">
    <w:p w14:paraId="6DA89123" w14:textId="77777777" w:rsidR="002A73F3" w:rsidRDefault="002A73F3" w:rsidP="002D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A361" w14:textId="77777777" w:rsidR="002A73F3" w:rsidRDefault="002A73F3" w:rsidP="002D68B4">
      <w:r>
        <w:separator/>
      </w:r>
    </w:p>
  </w:footnote>
  <w:footnote w:type="continuationSeparator" w:id="0">
    <w:p w14:paraId="5A521AE1" w14:textId="77777777" w:rsidR="002A73F3" w:rsidRDefault="002A73F3" w:rsidP="002D6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5B9E" w14:textId="77777777" w:rsidR="002D68B4" w:rsidRPr="002D68B4" w:rsidRDefault="002D68B4" w:rsidP="00C96CA0">
    <w:pPr>
      <w:pStyle w:val="Encabezado"/>
      <w:tabs>
        <w:tab w:val="clear" w:pos="8838"/>
      </w:tabs>
      <w:ind w:left="-1276" w:right="-660"/>
    </w:pPr>
    <w:r w:rsidRPr="00F14C3C">
      <w:rPr>
        <w:noProof/>
        <w:lang w:eastAsia="es-CO"/>
      </w:rPr>
      <w:drawing>
        <wp:inline distT="0" distB="0" distL="0" distR="0" wp14:anchorId="744218A3" wp14:editId="22FEF7CE">
          <wp:extent cx="1564004" cy="810882"/>
          <wp:effectExtent l="0" t="0" r="0" b="8890"/>
          <wp:docPr id="9" name="Imagen 9" descr="D:\USUARIOS\PATRICIA\Logos\LOGO ANDI MÁS PAÍ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ATRICIA\Logos\LOGO ANDI MÁS PAÍ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1" t="21776" r="12397" b="24234"/>
                  <a:stretch/>
                </pic:blipFill>
                <pic:spPr bwMode="auto">
                  <a:xfrm>
                    <a:off x="0" y="0"/>
                    <a:ext cx="1640977" cy="850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F2708">
      <w:rPr>
        <w:noProof/>
      </w:rPr>
      <w:drawing>
        <wp:inline distT="0" distB="0" distL="0" distR="0" wp14:anchorId="1EE31EAC" wp14:editId="6E97FC73">
          <wp:extent cx="1233646" cy="618066"/>
          <wp:effectExtent l="0" t="0" r="508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32" cy="641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8755C3" wp14:editId="40720F5D">
          <wp:extent cx="1352328" cy="747728"/>
          <wp:effectExtent l="0" t="0" r="635" b="0"/>
          <wp:docPr id="12" name="Imagen 12" descr="El Consejo Gremial Nacional es el foro permanente de deliberación compuesto por los diferentes gremios más representativos de 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 Consejo Gremial Nacional es el foro permanente de deliberación compuesto por los diferentes gremios más representativos de Colombi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7" t="3108" r="12792" b="4297"/>
                  <a:stretch/>
                </pic:blipFill>
                <pic:spPr bwMode="auto">
                  <a:xfrm>
                    <a:off x="0" y="0"/>
                    <a:ext cx="1352328" cy="7477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F2708">
      <w:rPr>
        <w:noProof/>
      </w:rPr>
      <w:drawing>
        <wp:inline distT="0" distB="0" distL="0" distR="0" wp14:anchorId="54DAE1FF" wp14:editId="73C4C251">
          <wp:extent cx="1250314" cy="615492"/>
          <wp:effectExtent l="0" t="0" r="762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651" cy="64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5AAFD65" wp14:editId="4D364012">
          <wp:extent cx="1330224" cy="781050"/>
          <wp:effectExtent l="0" t="0" r="3810" b="0"/>
          <wp:docPr id="14" name="Imagen 14" descr="El Consejo Gremial Nacional es el foro permanente de deliberación compuesto por los diferentes gremios más representativos de 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 Consejo Gremial Nacional es el foro permanente de deliberación compuesto por los diferentes gremios más representativos de Colombia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4" t="4454" r="4454" b="4454"/>
                  <a:stretch/>
                </pic:blipFill>
                <pic:spPr bwMode="auto">
                  <a:xfrm>
                    <a:off x="0" y="0"/>
                    <a:ext cx="1332329" cy="7822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387"/>
    <w:multiLevelType w:val="hybridMultilevel"/>
    <w:tmpl w:val="C9A6A410"/>
    <w:lvl w:ilvl="0" w:tplc="2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3001F6A"/>
    <w:multiLevelType w:val="hybridMultilevel"/>
    <w:tmpl w:val="C81C9360"/>
    <w:lvl w:ilvl="0" w:tplc="240A000F">
      <w:start w:val="1"/>
      <w:numFmt w:val="decimal"/>
      <w:lvlText w:val="%1."/>
      <w:lvlJc w:val="left"/>
      <w:pPr>
        <w:ind w:left="153" w:hanging="360"/>
      </w:pPr>
    </w:lvl>
    <w:lvl w:ilvl="1" w:tplc="240A0019" w:tentative="1">
      <w:start w:val="1"/>
      <w:numFmt w:val="lowerLetter"/>
      <w:lvlText w:val="%2."/>
      <w:lvlJc w:val="left"/>
      <w:pPr>
        <w:ind w:left="873" w:hanging="360"/>
      </w:pPr>
    </w:lvl>
    <w:lvl w:ilvl="2" w:tplc="240A001B" w:tentative="1">
      <w:start w:val="1"/>
      <w:numFmt w:val="lowerRoman"/>
      <w:lvlText w:val="%3."/>
      <w:lvlJc w:val="right"/>
      <w:pPr>
        <w:ind w:left="1593" w:hanging="180"/>
      </w:pPr>
    </w:lvl>
    <w:lvl w:ilvl="3" w:tplc="240A000F" w:tentative="1">
      <w:start w:val="1"/>
      <w:numFmt w:val="decimal"/>
      <w:lvlText w:val="%4."/>
      <w:lvlJc w:val="left"/>
      <w:pPr>
        <w:ind w:left="2313" w:hanging="360"/>
      </w:pPr>
    </w:lvl>
    <w:lvl w:ilvl="4" w:tplc="240A0019" w:tentative="1">
      <w:start w:val="1"/>
      <w:numFmt w:val="lowerLetter"/>
      <w:lvlText w:val="%5."/>
      <w:lvlJc w:val="left"/>
      <w:pPr>
        <w:ind w:left="3033" w:hanging="360"/>
      </w:pPr>
    </w:lvl>
    <w:lvl w:ilvl="5" w:tplc="240A001B" w:tentative="1">
      <w:start w:val="1"/>
      <w:numFmt w:val="lowerRoman"/>
      <w:lvlText w:val="%6."/>
      <w:lvlJc w:val="right"/>
      <w:pPr>
        <w:ind w:left="3753" w:hanging="180"/>
      </w:pPr>
    </w:lvl>
    <w:lvl w:ilvl="6" w:tplc="240A000F" w:tentative="1">
      <w:start w:val="1"/>
      <w:numFmt w:val="decimal"/>
      <w:lvlText w:val="%7."/>
      <w:lvlJc w:val="left"/>
      <w:pPr>
        <w:ind w:left="4473" w:hanging="360"/>
      </w:pPr>
    </w:lvl>
    <w:lvl w:ilvl="7" w:tplc="240A0019" w:tentative="1">
      <w:start w:val="1"/>
      <w:numFmt w:val="lowerLetter"/>
      <w:lvlText w:val="%8."/>
      <w:lvlJc w:val="left"/>
      <w:pPr>
        <w:ind w:left="5193" w:hanging="360"/>
      </w:pPr>
    </w:lvl>
    <w:lvl w:ilvl="8" w:tplc="2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9255BCA"/>
    <w:multiLevelType w:val="hybridMultilevel"/>
    <w:tmpl w:val="EF7642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3239B"/>
    <w:multiLevelType w:val="hybridMultilevel"/>
    <w:tmpl w:val="6DB081E2"/>
    <w:lvl w:ilvl="0" w:tplc="306E3DC6">
      <w:start w:val="1"/>
      <w:numFmt w:val="decimal"/>
      <w:lvlText w:val="%1."/>
      <w:lvlJc w:val="left"/>
      <w:pPr>
        <w:ind w:left="632" w:hanging="338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22"/>
        <w:szCs w:val="22"/>
        <w:lang w:val="es-ES" w:eastAsia="en-US" w:bidi="ar-SA"/>
      </w:rPr>
    </w:lvl>
    <w:lvl w:ilvl="1" w:tplc="1EEEE7EA">
      <w:numFmt w:val="bullet"/>
      <w:lvlText w:val="•"/>
      <w:lvlJc w:val="left"/>
      <w:pPr>
        <w:ind w:left="1538" w:hanging="338"/>
      </w:pPr>
      <w:rPr>
        <w:rFonts w:hint="default"/>
        <w:lang w:val="es-ES" w:eastAsia="en-US" w:bidi="ar-SA"/>
      </w:rPr>
    </w:lvl>
    <w:lvl w:ilvl="2" w:tplc="9230D574">
      <w:numFmt w:val="bullet"/>
      <w:lvlText w:val="•"/>
      <w:lvlJc w:val="left"/>
      <w:pPr>
        <w:ind w:left="2436" w:hanging="338"/>
      </w:pPr>
      <w:rPr>
        <w:rFonts w:hint="default"/>
        <w:lang w:val="es-ES" w:eastAsia="en-US" w:bidi="ar-SA"/>
      </w:rPr>
    </w:lvl>
    <w:lvl w:ilvl="3" w:tplc="5EE4EC58">
      <w:numFmt w:val="bullet"/>
      <w:lvlText w:val="•"/>
      <w:lvlJc w:val="left"/>
      <w:pPr>
        <w:ind w:left="3334" w:hanging="338"/>
      </w:pPr>
      <w:rPr>
        <w:rFonts w:hint="default"/>
        <w:lang w:val="es-ES" w:eastAsia="en-US" w:bidi="ar-SA"/>
      </w:rPr>
    </w:lvl>
    <w:lvl w:ilvl="4" w:tplc="AABA1C36">
      <w:numFmt w:val="bullet"/>
      <w:lvlText w:val="•"/>
      <w:lvlJc w:val="left"/>
      <w:pPr>
        <w:ind w:left="4232" w:hanging="338"/>
      </w:pPr>
      <w:rPr>
        <w:rFonts w:hint="default"/>
        <w:lang w:val="es-ES" w:eastAsia="en-US" w:bidi="ar-SA"/>
      </w:rPr>
    </w:lvl>
    <w:lvl w:ilvl="5" w:tplc="CD108E34">
      <w:numFmt w:val="bullet"/>
      <w:lvlText w:val="•"/>
      <w:lvlJc w:val="left"/>
      <w:pPr>
        <w:ind w:left="5130" w:hanging="338"/>
      </w:pPr>
      <w:rPr>
        <w:rFonts w:hint="default"/>
        <w:lang w:val="es-ES" w:eastAsia="en-US" w:bidi="ar-SA"/>
      </w:rPr>
    </w:lvl>
    <w:lvl w:ilvl="6" w:tplc="C45A47DA">
      <w:numFmt w:val="bullet"/>
      <w:lvlText w:val="•"/>
      <w:lvlJc w:val="left"/>
      <w:pPr>
        <w:ind w:left="6028" w:hanging="338"/>
      </w:pPr>
      <w:rPr>
        <w:rFonts w:hint="default"/>
        <w:lang w:val="es-ES" w:eastAsia="en-US" w:bidi="ar-SA"/>
      </w:rPr>
    </w:lvl>
    <w:lvl w:ilvl="7" w:tplc="E022F406">
      <w:numFmt w:val="bullet"/>
      <w:lvlText w:val="•"/>
      <w:lvlJc w:val="left"/>
      <w:pPr>
        <w:ind w:left="6926" w:hanging="338"/>
      </w:pPr>
      <w:rPr>
        <w:rFonts w:hint="default"/>
        <w:lang w:val="es-ES" w:eastAsia="en-US" w:bidi="ar-SA"/>
      </w:rPr>
    </w:lvl>
    <w:lvl w:ilvl="8" w:tplc="1BDE883C">
      <w:numFmt w:val="bullet"/>
      <w:lvlText w:val="•"/>
      <w:lvlJc w:val="left"/>
      <w:pPr>
        <w:ind w:left="7824" w:hanging="338"/>
      </w:pPr>
      <w:rPr>
        <w:rFonts w:hint="default"/>
        <w:lang w:val="es-ES" w:eastAsia="en-US" w:bidi="ar-SA"/>
      </w:rPr>
    </w:lvl>
  </w:abstractNum>
  <w:abstractNum w:abstractNumId="4" w15:restartNumberingAfterBreak="0">
    <w:nsid w:val="53854B58"/>
    <w:multiLevelType w:val="hybridMultilevel"/>
    <w:tmpl w:val="11764FE8"/>
    <w:lvl w:ilvl="0" w:tplc="E13A30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B1E8D"/>
    <w:multiLevelType w:val="hybridMultilevel"/>
    <w:tmpl w:val="806E6422"/>
    <w:lvl w:ilvl="0" w:tplc="E654DBA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7048F5"/>
    <w:multiLevelType w:val="hybridMultilevel"/>
    <w:tmpl w:val="2CBC9D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E76E2"/>
    <w:multiLevelType w:val="hybridMultilevel"/>
    <w:tmpl w:val="2A52D6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11F3"/>
    <w:multiLevelType w:val="multilevel"/>
    <w:tmpl w:val="A366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B65E10"/>
    <w:multiLevelType w:val="hybridMultilevel"/>
    <w:tmpl w:val="7256E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433603">
    <w:abstractNumId w:val="6"/>
  </w:num>
  <w:num w:numId="2" w16cid:durableId="834036096">
    <w:abstractNumId w:val="3"/>
  </w:num>
  <w:num w:numId="3" w16cid:durableId="1928684221">
    <w:abstractNumId w:val="2"/>
  </w:num>
  <w:num w:numId="4" w16cid:durableId="1265071009">
    <w:abstractNumId w:val="7"/>
  </w:num>
  <w:num w:numId="5" w16cid:durableId="725178220">
    <w:abstractNumId w:val="1"/>
  </w:num>
  <w:num w:numId="6" w16cid:durableId="478156071">
    <w:abstractNumId w:val="0"/>
  </w:num>
  <w:num w:numId="7" w16cid:durableId="472871219">
    <w:abstractNumId w:val="4"/>
  </w:num>
  <w:num w:numId="8" w16cid:durableId="516698573">
    <w:abstractNumId w:val="8"/>
  </w:num>
  <w:num w:numId="9" w16cid:durableId="2070761172">
    <w:abstractNumId w:val="5"/>
  </w:num>
  <w:num w:numId="10" w16cid:durableId="6122039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BF"/>
    <w:rsid w:val="000350C5"/>
    <w:rsid w:val="00055F84"/>
    <w:rsid w:val="00061F66"/>
    <w:rsid w:val="00063479"/>
    <w:rsid w:val="000B3CAE"/>
    <w:rsid w:val="00104DCC"/>
    <w:rsid w:val="001409D7"/>
    <w:rsid w:val="00173F26"/>
    <w:rsid w:val="001743E0"/>
    <w:rsid w:val="001C502D"/>
    <w:rsid w:val="001F139D"/>
    <w:rsid w:val="00211A79"/>
    <w:rsid w:val="00227812"/>
    <w:rsid w:val="002379AD"/>
    <w:rsid w:val="00240B35"/>
    <w:rsid w:val="00253712"/>
    <w:rsid w:val="002572DE"/>
    <w:rsid w:val="0026336E"/>
    <w:rsid w:val="002A73F3"/>
    <w:rsid w:val="002B5646"/>
    <w:rsid w:val="002B61EB"/>
    <w:rsid w:val="002C2A3C"/>
    <w:rsid w:val="002D68B4"/>
    <w:rsid w:val="002F2708"/>
    <w:rsid w:val="003013AC"/>
    <w:rsid w:val="00313420"/>
    <w:rsid w:val="00326D87"/>
    <w:rsid w:val="00357E95"/>
    <w:rsid w:val="00366B57"/>
    <w:rsid w:val="003715C4"/>
    <w:rsid w:val="00377C23"/>
    <w:rsid w:val="00386839"/>
    <w:rsid w:val="003A2947"/>
    <w:rsid w:val="003B771B"/>
    <w:rsid w:val="003D5584"/>
    <w:rsid w:val="003E15B8"/>
    <w:rsid w:val="003F0243"/>
    <w:rsid w:val="00411214"/>
    <w:rsid w:val="00423BA7"/>
    <w:rsid w:val="00436028"/>
    <w:rsid w:val="004458B0"/>
    <w:rsid w:val="0045762A"/>
    <w:rsid w:val="004631DC"/>
    <w:rsid w:val="00463656"/>
    <w:rsid w:val="00465A37"/>
    <w:rsid w:val="00476D75"/>
    <w:rsid w:val="004B3318"/>
    <w:rsid w:val="004B3B37"/>
    <w:rsid w:val="004C6CAA"/>
    <w:rsid w:val="00503682"/>
    <w:rsid w:val="005247A7"/>
    <w:rsid w:val="00550721"/>
    <w:rsid w:val="00585CE2"/>
    <w:rsid w:val="0058799E"/>
    <w:rsid w:val="005A0887"/>
    <w:rsid w:val="005B2551"/>
    <w:rsid w:val="005B386B"/>
    <w:rsid w:val="005B7FB0"/>
    <w:rsid w:val="005C73DF"/>
    <w:rsid w:val="005E606C"/>
    <w:rsid w:val="00603CF9"/>
    <w:rsid w:val="006053DE"/>
    <w:rsid w:val="006202C1"/>
    <w:rsid w:val="006505A1"/>
    <w:rsid w:val="00661D51"/>
    <w:rsid w:val="006711B8"/>
    <w:rsid w:val="00687F9F"/>
    <w:rsid w:val="006E37DD"/>
    <w:rsid w:val="006F0451"/>
    <w:rsid w:val="00701E73"/>
    <w:rsid w:val="00702EAB"/>
    <w:rsid w:val="00720643"/>
    <w:rsid w:val="00735636"/>
    <w:rsid w:val="0075690E"/>
    <w:rsid w:val="00772CAB"/>
    <w:rsid w:val="00775A27"/>
    <w:rsid w:val="00777208"/>
    <w:rsid w:val="007A2A1E"/>
    <w:rsid w:val="007C0603"/>
    <w:rsid w:val="007C06F2"/>
    <w:rsid w:val="007D22F4"/>
    <w:rsid w:val="007E0F51"/>
    <w:rsid w:val="007E2038"/>
    <w:rsid w:val="007E71EA"/>
    <w:rsid w:val="007F187C"/>
    <w:rsid w:val="00815EEF"/>
    <w:rsid w:val="008227E2"/>
    <w:rsid w:val="0085028C"/>
    <w:rsid w:val="00861795"/>
    <w:rsid w:val="008825F3"/>
    <w:rsid w:val="008848F3"/>
    <w:rsid w:val="0089569C"/>
    <w:rsid w:val="008C52EF"/>
    <w:rsid w:val="008C543E"/>
    <w:rsid w:val="008F7BD2"/>
    <w:rsid w:val="0091438E"/>
    <w:rsid w:val="00932508"/>
    <w:rsid w:val="00932BA5"/>
    <w:rsid w:val="009A659D"/>
    <w:rsid w:val="009C7F3F"/>
    <w:rsid w:val="009E1F6C"/>
    <w:rsid w:val="009E2871"/>
    <w:rsid w:val="009E498D"/>
    <w:rsid w:val="009E60B8"/>
    <w:rsid w:val="009E6576"/>
    <w:rsid w:val="009F353C"/>
    <w:rsid w:val="00A15802"/>
    <w:rsid w:val="00A228D7"/>
    <w:rsid w:val="00A27D64"/>
    <w:rsid w:val="00A43342"/>
    <w:rsid w:val="00A649E8"/>
    <w:rsid w:val="00A676E4"/>
    <w:rsid w:val="00A73D1F"/>
    <w:rsid w:val="00A83504"/>
    <w:rsid w:val="00AB3766"/>
    <w:rsid w:val="00AD52ED"/>
    <w:rsid w:val="00AD5A38"/>
    <w:rsid w:val="00AF28F1"/>
    <w:rsid w:val="00B145BC"/>
    <w:rsid w:val="00B319D9"/>
    <w:rsid w:val="00B36BC2"/>
    <w:rsid w:val="00B40E3A"/>
    <w:rsid w:val="00B600AE"/>
    <w:rsid w:val="00B80E6D"/>
    <w:rsid w:val="00B85AA9"/>
    <w:rsid w:val="00BB03C1"/>
    <w:rsid w:val="00BF05B4"/>
    <w:rsid w:val="00C02BCB"/>
    <w:rsid w:val="00C04F9F"/>
    <w:rsid w:val="00C16016"/>
    <w:rsid w:val="00C349BF"/>
    <w:rsid w:val="00C653DB"/>
    <w:rsid w:val="00C77884"/>
    <w:rsid w:val="00C96CA0"/>
    <w:rsid w:val="00CB4071"/>
    <w:rsid w:val="00CB5470"/>
    <w:rsid w:val="00CC5452"/>
    <w:rsid w:val="00D0509E"/>
    <w:rsid w:val="00D26A81"/>
    <w:rsid w:val="00D3356F"/>
    <w:rsid w:val="00D60058"/>
    <w:rsid w:val="00D643B7"/>
    <w:rsid w:val="00D753BC"/>
    <w:rsid w:val="00D75D1A"/>
    <w:rsid w:val="00DA6EBF"/>
    <w:rsid w:val="00DC0F84"/>
    <w:rsid w:val="00DD6D73"/>
    <w:rsid w:val="00DE4142"/>
    <w:rsid w:val="00DF68F6"/>
    <w:rsid w:val="00DF7CB2"/>
    <w:rsid w:val="00E0688F"/>
    <w:rsid w:val="00E12319"/>
    <w:rsid w:val="00E12417"/>
    <w:rsid w:val="00E25953"/>
    <w:rsid w:val="00E3087C"/>
    <w:rsid w:val="00E34937"/>
    <w:rsid w:val="00E63C9F"/>
    <w:rsid w:val="00E746E4"/>
    <w:rsid w:val="00E9757D"/>
    <w:rsid w:val="00EC209E"/>
    <w:rsid w:val="00EC5329"/>
    <w:rsid w:val="00ED6537"/>
    <w:rsid w:val="00F232AE"/>
    <w:rsid w:val="00F27EEC"/>
    <w:rsid w:val="00F6169F"/>
    <w:rsid w:val="00F774A6"/>
    <w:rsid w:val="00F90012"/>
    <w:rsid w:val="00FB5D29"/>
    <w:rsid w:val="00FD1740"/>
    <w:rsid w:val="00FE07F0"/>
    <w:rsid w:val="00F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7EEEB"/>
  <w15:chartTrackingRefBased/>
  <w15:docId w15:val="{5BAEE6DC-B7DA-40D4-930A-6FA6A197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0509E"/>
    <w:pPr>
      <w:widowControl w:val="0"/>
      <w:autoSpaceDE w:val="0"/>
      <w:autoSpaceDN w:val="0"/>
      <w:spacing w:before="141"/>
      <w:ind w:left="843" w:right="935"/>
      <w:jc w:val="center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68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8B4"/>
  </w:style>
  <w:style w:type="paragraph" w:styleId="Piedepgina">
    <w:name w:val="footer"/>
    <w:basedOn w:val="Normal"/>
    <w:link w:val="PiedepginaCar"/>
    <w:uiPriority w:val="99"/>
    <w:unhideWhenUsed/>
    <w:rsid w:val="002D68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8B4"/>
  </w:style>
  <w:style w:type="table" w:styleId="Tablaconcuadrcula">
    <w:name w:val="Table Grid"/>
    <w:basedOn w:val="Tablanormal"/>
    <w:uiPriority w:val="39"/>
    <w:rsid w:val="00D3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7884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A27D64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27D64"/>
    <w:rPr>
      <w:rFonts w:ascii="Calibri" w:hAnsi="Calibri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D0509E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0509E"/>
    <w:pPr>
      <w:widowControl w:val="0"/>
      <w:autoSpaceDE w:val="0"/>
      <w:autoSpaceDN w:val="0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509E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0509E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509E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0509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676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3412</Characters>
  <Application>Microsoft Office Word</Application>
  <DocSecurity>0</DocSecurity>
  <Lines>60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Sánchez Posso</dc:creator>
  <cp:keywords/>
  <dc:description/>
  <cp:lastModifiedBy>Bruce Mac Master Rojas</cp:lastModifiedBy>
  <cp:revision>2</cp:revision>
  <cp:lastPrinted>2022-12-09T03:18:00Z</cp:lastPrinted>
  <dcterms:created xsi:type="dcterms:W3CDTF">2023-12-29T22:51:00Z</dcterms:created>
  <dcterms:modified xsi:type="dcterms:W3CDTF">2023-12-29T22:51:00Z</dcterms:modified>
</cp:coreProperties>
</file>