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FA33" w14:textId="77777777" w:rsidR="00E52284" w:rsidRDefault="00E52284" w:rsidP="00F8156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bookmarkStart w:id="0" w:name="_GoBack"/>
      <w:bookmarkEnd w:id="0"/>
    </w:p>
    <w:p w14:paraId="0ED1F676" w14:textId="77777777" w:rsidR="00E11C0D" w:rsidRPr="001130D6" w:rsidRDefault="00E11C0D" w:rsidP="00E11C0D">
      <w:pPr>
        <w:jc w:val="center"/>
        <w:rPr>
          <w:rFonts w:asciiTheme="minorHAnsi" w:eastAsiaTheme="minorEastAsia" w:hAnsiTheme="minorHAnsi" w:cstheme="minorBidi"/>
        </w:rPr>
      </w:pPr>
      <w:r w:rsidRPr="0A155875">
        <w:rPr>
          <w:rFonts w:asciiTheme="minorHAnsi" w:hAnsiTheme="minorHAnsi"/>
          <w:b/>
          <w:bCs/>
        </w:rPr>
        <w:t>BTG PACTUAL</w:t>
      </w:r>
      <w:r>
        <w:rPr>
          <w:rFonts w:asciiTheme="minorHAnsi" w:hAnsiTheme="minorHAnsi"/>
          <w:b/>
          <w:bCs/>
        </w:rPr>
        <w:t xml:space="preserve"> INICIA LA OPERACIÓN DE SU BANCO, CON EL QUE</w:t>
      </w:r>
      <w:r w:rsidRPr="0A155875">
        <w:rPr>
          <w:rFonts w:asciiTheme="minorHAnsi" w:hAnsiTheme="minorHAnsi"/>
          <w:b/>
          <w:bCs/>
        </w:rPr>
        <w:t xml:space="preserve"> CONSOLIDA SU </w:t>
      </w:r>
      <w:r>
        <w:rPr>
          <w:rFonts w:asciiTheme="minorHAnsi" w:hAnsiTheme="minorHAnsi"/>
          <w:b/>
          <w:bCs/>
        </w:rPr>
        <w:t xml:space="preserve">PRESENCIA </w:t>
      </w:r>
      <w:r w:rsidRPr="0A155875">
        <w:rPr>
          <w:rFonts w:asciiTheme="minorHAnsi" w:hAnsiTheme="minorHAnsi"/>
          <w:b/>
          <w:bCs/>
        </w:rPr>
        <w:t>EN COLOMBIA</w:t>
      </w:r>
    </w:p>
    <w:p w14:paraId="27E8D5D9" w14:textId="77777777" w:rsidR="00E11C0D" w:rsidRPr="00A77080" w:rsidRDefault="00E11C0D" w:rsidP="00E11C0D">
      <w:pPr>
        <w:jc w:val="center"/>
        <w:rPr>
          <w:rFonts w:asciiTheme="minorHAnsi" w:hAnsiTheme="minorHAnsi" w:cstheme="minorBidi"/>
          <w:b/>
          <w:bCs/>
          <w:sz w:val="20"/>
          <w:szCs w:val="20"/>
        </w:rPr>
      </w:pPr>
    </w:p>
    <w:p w14:paraId="2A60BC87" w14:textId="77777777" w:rsidR="00E11C0D" w:rsidRPr="00A77080" w:rsidRDefault="00E11C0D" w:rsidP="00E11C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2D4096" w14:textId="77777777" w:rsidR="00E11C0D" w:rsidRDefault="00E11C0D" w:rsidP="00E11C0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99388E">
        <w:rPr>
          <w:rFonts w:asciiTheme="minorHAnsi" w:hAnsiTheme="minorHAnsi" w:cstheme="minorBidi"/>
          <w:i/>
          <w:iCs/>
          <w:sz w:val="22"/>
          <w:szCs w:val="22"/>
        </w:rPr>
        <w:t xml:space="preserve">BTG Pactual iniciará la operación de </w:t>
      </w:r>
      <w:r w:rsidRPr="00562D18">
        <w:rPr>
          <w:rFonts w:asciiTheme="minorHAnsi" w:hAnsiTheme="minorHAnsi" w:cstheme="minorBidi"/>
          <w:i/>
          <w:iCs/>
          <w:sz w:val="22"/>
          <w:szCs w:val="22"/>
        </w:rPr>
        <w:t xml:space="preserve">un nuevo </w:t>
      </w:r>
      <w:r>
        <w:rPr>
          <w:rFonts w:asciiTheme="minorHAnsi" w:hAnsiTheme="minorHAnsi" w:cstheme="minorBidi"/>
          <w:i/>
          <w:iCs/>
          <w:sz w:val="22"/>
          <w:szCs w:val="22"/>
        </w:rPr>
        <w:t>B</w:t>
      </w:r>
      <w:r w:rsidRPr="00562D18">
        <w:rPr>
          <w:rFonts w:asciiTheme="minorHAnsi" w:hAnsiTheme="minorHAnsi" w:cstheme="minorBidi"/>
          <w:i/>
          <w:iCs/>
          <w:sz w:val="22"/>
          <w:szCs w:val="22"/>
        </w:rPr>
        <w:t xml:space="preserve">anco en Colombia, y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así </w:t>
      </w:r>
      <w:r w:rsidRPr="00562D18">
        <w:rPr>
          <w:rFonts w:asciiTheme="minorHAnsi" w:hAnsiTheme="minorHAnsi" w:cstheme="minorBidi"/>
          <w:i/>
          <w:iCs/>
          <w:sz w:val="22"/>
          <w:szCs w:val="22"/>
        </w:rPr>
        <w:t xml:space="preserve">complementará </w:t>
      </w:r>
      <w:r>
        <w:rPr>
          <w:rFonts w:asciiTheme="minorHAnsi" w:hAnsiTheme="minorHAnsi" w:cstheme="minorBidi"/>
          <w:i/>
          <w:iCs/>
          <w:sz w:val="22"/>
          <w:szCs w:val="22"/>
        </w:rPr>
        <w:t>su</w:t>
      </w:r>
      <w:r w:rsidRPr="00562D1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iCs/>
          <w:sz w:val="22"/>
          <w:szCs w:val="22"/>
        </w:rPr>
        <w:t>portafolio</w:t>
      </w:r>
      <w:r w:rsidRPr="00A1173B">
        <w:rPr>
          <w:rFonts w:asciiTheme="minorHAnsi" w:hAnsiTheme="minorHAnsi" w:cstheme="minorBidi"/>
          <w:i/>
          <w:iCs/>
          <w:sz w:val="22"/>
          <w:szCs w:val="22"/>
        </w:rPr>
        <w:t xml:space="preserve"> de productos y servicios que actualmente </w:t>
      </w:r>
      <w:r>
        <w:rPr>
          <w:rFonts w:asciiTheme="minorHAnsi" w:hAnsiTheme="minorHAnsi" w:cstheme="minorBidi"/>
          <w:i/>
          <w:iCs/>
          <w:sz w:val="22"/>
          <w:szCs w:val="22"/>
        </w:rPr>
        <w:t>ofrece por medio de</w:t>
      </w:r>
      <w:r w:rsidRPr="00A1173B">
        <w:rPr>
          <w:rFonts w:asciiTheme="minorHAnsi" w:hAnsiTheme="minorHAnsi" w:cstheme="minorBidi"/>
          <w:i/>
          <w:iCs/>
          <w:sz w:val="22"/>
          <w:szCs w:val="22"/>
        </w:rPr>
        <w:t xml:space="preserve"> BTG Pactual Comisionista de Bolsa S.A., BTG Pactual Sociedad Fiduciaria S.A. y BTG Pactual Fondo Voluntario de Pensione</w:t>
      </w:r>
      <w:r>
        <w:rPr>
          <w:rFonts w:asciiTheme="minorHAnsi" w:hAnsiTheme="minorHAnsi" w:cstheme="minorBidi"/>
          <w:i/>
          <w:iCs/>
          <w:sz w:val="22"/>
          <w:szCs w:val="22"/>
        </w:rPr>
        <w:t>s.</w:t>
      </w:r>
      <w:r w:rsidRPr="00562D1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p w14:paraId="4F13A783" w14:textId="77777777" w:rsidR="00E11C0D" w:rsidRPr="0099388E" w:rsidRDefault="00E11C0D" w:rsidP="00E11C0D">
      <w:pPr>
        <w:pStyle w:val="Prrafodelista"/>
        <w:jc w:val="both"/>
        <w:rPr>
          <w:rFonts w:asciiTheme="minorHAnsi" w:hAnsiTheme="minorHAnsi" w:cstheme="minorBidi"/>
          <w:i/>
          <w:iCs/>
          <w:sz w:val="22"/>
          <w:szCs w:val="22"/>
        </w:rPr>
      </w:pPr>
    </w:p>
    <w:p w14:paraId="400E3172" w14:textId="77777777" w:rsidR="00E11C0D" w:rsidRDefault="00E11C0D" w:rsidP="00E11C0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>Con esta nueva licencia de operación, e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>l</w:t>
      </w:r>
      <w:r w:rsidRPr="001130D6">
        <w:rPr>
          <w:rFonts w:asciiTheme="minorHAnsi" w:hAnsiTheme="minorHAnsi" w:cstheme="minorBidi"/>
          <w:i/>
          <w:iCs/>
          <w:sz w:val="22"/>
          <w:szCs w:val="22"/>
        </w:rPr>
        <w:t xml:space="preserve"> conglomerado financiero fortalecer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>á</w:t>
      </w:r>
      <w:r w:rsidRPr="001130D6">
        <w:rPr>
          <w:rFonts w:asciiTheme="minorHAnsi" w:hAnsiTheme="minorHAnsi" w:cstheme="minorBidi"/>
          <w:i/>
          <w:iCs/>
          <w:sz w:val="22"/>
          <w:szCs w:val="22"/>
        </w:rPr>
        <w:t xml:space="preserve"> su presencia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1130D6">
        <w:rPr>
          <w:rFonts w:asciiTheme="minorHAnsi" w:hAnsiTheme="minorHAnsi" w:cstheme="minorBidi"/>
          <w:i/>
          <w:iCs/>
          <w:sz w:val="22"/>
          <w:szCs w:val="22"/>
        </w:rPr>
        <w:t>en el país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a través de una amplia gama de servicios financieros que responderá a las necesidades del mercado colombiano. Así 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>ratifica</w:t>
      </w:r>
      <w:r>
        <w:rPr>
          <w:rFonts w:asciiTheme="minorHAnsi" w:hAnsiTheme="minorHAnsi" w:cstheme="minorBidi"/>
          <w:i/>
          <w:iCs/>
          <w:sz w:val="22"/>
          <w:szCs w:val="22"/>
        </w:rPr>
        <w:t>rá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 su </w:t>
      </w:r>
      <w:r>
        <w:rPr>
          <w:rFonts w:asciiTheme="minorHAnsi" w:hAnsiTheme="minorHAnsi" w:cstheme="minorBidi"/>
          <w:i/>
          <w:iCs/>
          <w:sz w:val="22"/>
          <w:szCs w:val="22"/>
        </w:rPr>
        <w:t>fortaleza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 competit</w:t>
      </w:r>
      <w:r>
        <w:rPr>
          <w:rFonts w:asciiTheme="minorHAnsi" w:hAnsiTheme="minorHAnsi" w:cstheme="minorBidi"/>
          <w:i/>
          <w:iCs/>
          <w:sz w:val="22"/>
          <w:szCs w:val="22"/>
        </w:rPr>
        <w:t>iva al combinar el conocimiento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 local con la experiencia y el </w:t>
      </w:r>
      <w:r w:rsidRPr="001130D6">
        <w:rPr>
          <w:rFonts w:asciiTheme="minorHAnsi" w:hAnsiTheme="minorHAnsi" w:cstheme="minorBidi"/>
          <w:i/>
          <w:iCs/>
          <w:sz w:val="22"/>
          <w:szCs w:val="22"/>
        </w:rPr>
        <w:t xml:space="preserve">respaldo </w:t>
      </w:r>
      <w:r>
        <w:rPr>
          <w:rFonts w:asciiTheme="minorHAnsi" w:hAnsiTheme="minorHAnsi" w:cstheme="minorBidi"/>
          <w:i/>
          <w:iCs/>
          <w:sz w:val="22"/>
          <w:szCs w:val="22"/>
        </w:rPr>
        <w:t>de su red internacional</w:t>
      </w:r>
      <w:r w:rsidRPr="004C04BA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</w:p>
    <w:p w14:paraId="7B8BA89E" w14:textId="77777777" w:rsidR="00E11C0D" w:rsidRPr="001130D6" w:rsidRDefault="00E11C0D" w:rsidP="00E11C0D">
      <w:pPr>
        <w:pStyle w:val="Prrafodelista"/>
        <w:rPr>
          <w:rFonts w:asciiTheme="minorHAnsi" w:hAnsiTheme="minorHAnsi" w:cstheme="minorBidi"/>
          <w:i/>
          <w:iCs/>
          <w:sz w:val="22"/>
          <w:szCs w:val="22"/>
        </w:rPr>
      </w:pPr>
    </w:p>
    <w:p w14:paraId="37D0BD2B" w14:textId="77777777" w:rsidR="00E11C0D" w:rsidRPr="009022FA" w:rsidRDefault="00E11C0D" w:rsidP="00E11C0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>El Banco c</w:t>
      </w:r>
      <w:r w:rsidRPr="009022FA">
        <w:rPr>
          <w:rFonts w:asciiTheme="minorHAnsi" w:hAnsiTheme="minorHAnsi" w:cstheme="minorBidi"/>
          <w:i/>
          <w:iCs/>
          <w:sz w:val="22"/>
          <w:szCs w:val="22"/>
        </w:rPr>
        <w:t>omenzará operaciones e</w:t>
      </w:r>
      <w:r>
        <w:rPr>
          <w:rFonts w:asciiTheme="minorHAnsi" w:hAnsiTheme="minorHAnsi" w:cstheme="minorBidi"/>
          <w:i/>
          <w:iCs/>
          <w:sz w:val="22"/>
          <w:szCs w:val="22"/>
        </w:rPr>
        <w:t>n noviembre de este año</w:t>
      </w:r>
      <w:r w:rsidRPr="009022FA">
        <w:rPr>
          <w:rFonts w:asciiTheme="minorHAnsi" w:hAnsiTheme="minorHAnsi" w:cstheme="minorBidi"/>
          <w:i/>
          <w:iCs/>
          <w:sz w:val="22"/>
          <w:szCs w:val="22"/>
        </w:rPr>
        <w:t>, con un capital de 120 millones de dólares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y pondrá en marcha un</w:t>
      </w:r>
      <w:r w:rsidRPr="009022FA">
        <w:rPr>
          <w:rFonts w:asciiTheme="minorHAnsi" w:hAnsiTheme="minorHAnsi" w:cstheme="minorBidi"/>
          <w:i/>
          <w:iCs/>
          <w:sz w:val="22"/>
          <w:szCs w:val="22"/>
        </w:rPr>
        <w:t xml:space="preserve"> plan de negocios que tiene como objetivo llegar a 1,2 billones de </w:t>
      </w:r>
      <w:r>
        <w:rPr>
          <w:rFonts w:asciiTheme="minorHAnsi" w:hAnsiTheme="minorHAnsi" w:cstheme="minorBidi"/>
          <w:i/>
          <w:iCs/>
          <w:sz w:val="22"/>
          <w:szCs w:val="22"/>
        </w:rPr>
        <w:t>dólares</w:t>
      </w:r>
      <w:r w:rsidRPr="009022FA">
        <w:rPr>
          <w:rFonts w:asciiTheme="minorHAnsi" w:hAnsiTheme="minorHAnsi" w:cstheme="minorBidi"/>
          <w:i/>
          <w:iCs/>
          <w:sz w:val="22"/>
          <w:szCs w:val="22"/>
        </w:rPr>
        <w:t xml:space="preserve"> de activos crediticios en los próximos dos años. </w:t>
      </w:r>
    </w:p>
    <w:p w14:paraId="5DF5F98E" w14:textId="77777777" w:rsidR="00E11C0D" w:rsidRDefault="00E11C0D" w:rsidP="00E11C0D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14:paraId="40739BBF" w14:textId="77777777" w:rsidR="00E11C0D" w:rsidRDefault="00E11C0D" w:rsidP="00E11C0D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14:paraId="2E2ABC17" w14:textId="5315463A" w:rsidR="00E11C0D" w:rsidRPr="009C3535" w:rsidRDefault="00E11C0D" w:rsidP="00E11C0D">
      <w:pPr>
        <w:jc w:val="both"/>
        <w:rPr>
          <w:rFonts w:asciiTheme="minorHAnsi" w:hAnsiTheme="minorHAnsi" w:cstheme="minorHAnsi"/>
          <w:sz w:val="22"/>
          <w:szCs w:val="22"/>
        </w:rPr>
      </w:pPr>
      <w:r w:rsidRPr="59CC4C9F">
        <w:rPr>
          <w:rFonts w:asciiTheme="minorHAnsi" w:hAnsiTheme="minorHAnsi" w:cstheme="minorBidi"/>
          <w:b/>
          <w:bCs/>
          <w:sz w:val="22"/>
          <w:szCs w:val="22"/>
        </w:rPr>
        <w:t xml:space="preserve">Bogotá, octubre </w:t>
      </w:r>
      <w:r w:rsidR="00222C4F">
        <w:rPr>
          <w:rFonts w:asciiTheme="minorHAnsi" w:hAnsiTheme="minorHAnsi" w:cstheme="minorBidi"/>
          <w:b/>
          <w:bCs/>
          <w:sz w:val="22"/>
          <w:szCs w:val="22"/>
        </w:rPr>
        <w:t xml:space="preserve">29 de </w:t>
      </w:r>
      <w:r w:rsidRPr="59CC4C9F">
        <w:rPr>
          <w:rFonts w:asciiTheme="minorHAnsi" w:hAnsiTheme="minorHAnsi" w:cstheme="minorBidi"/>
          <w:b/>
          <w:bCs/>
          <w:sz w:val="22"/>
          <w:szCs w:val="22"/>
        </w:rPr>
        <w:t xml:space="preserve">2021. </w:t>
      </w:r>
      <w:r w:rsidRPr="59CC4C9F">
        <w:rPr>
          <w:rFonts w:asciiTheme="minorHAnsi" w:hAnsiTheme="minorHAnsi" w:cstheme="minorBidi"/>
          <w:sz w:val="22"/>
          <w:szCs w:val="22"/>
        </w:rPr>
        <w:t xml:space="preserve">BTG Pactual, el </w:t>
      </w:r>
      <w:r>
        <w:rPr>
          <w:rFonts w:asciiTheme="minorHAnsi" w:hAnsiTheme="minorHAnsi" w:cstheme="minorBidi"/>
          <w:sz w:val="22"/>
          <w:szCs w:val="22"/>
        </w:rPr>
        <w:t>B</w:t>
      </w:r>
      <w:r w:rsidRPr="59CC4C9F">
        <w:rPr>
          <w:rFonts w:asciiTheme="minorHAnsi" w:hAnsiTheme="minorHAnsi" w:cstheme="minorBidi"/>
          <w:sz w:val="22"/>
          <w:szCs w:val="22"/>
        </w:rPr>
        <w:t>anco de inversión más grande de América Latina</w:t>
      </w:r>
      <w:r>
        <w:rPr>
          <w:rFonts w:asciiTheme="minorHAnsi" w:hAnsiTheme="minorHAnsi" w:cstheme="minorBidi"/>
          <w:sz w:val="22"/>
          <w:szCs w:val="22"/>
        </w:rPr>
        <w:t>,</w:t>
      </w:r>
      <w:r w:rsidRPr="59CC4C9F">
        <w:rPr>
          <w:rFonts w:asciiTheme="minorHAnsi" w:hAnsiTheme="minorHAnsi" w:cstheme="minorBidi"/>
          <w:sz w:val="22"/>
          <w:szCs w:val="22"/>
        </w:rPr>
        <w:t xml:space="preserve"> anunció el inicio de </w:t>
      </w:r>
      <w:r>
        <w:rPr>
          <w:rFonts w:asciiTheme="minorHAnsi" w:hAnsiTheme="minorHAnsi" w:cstheme="minorBidi"/>
          <w:sz w:val="22"/>
          <w:szCs w:val="22"/>
        </w:rPr>
        <w:t>la</w:t>
      </w:r>
      <w:r w:rsidRPr="59CC4C9F">
        <w:rPr>
          <w:rFonts w:asciiTheme="minorHAnsi" w:hAnsiTheme="minorHAnsi" w:cstheme="minorBidi"/>
          <w:sz w:val="22"/>
          <w:szCs w:val="22"/>
        </w:rPr>
        <w:t xml:space="preserve"> operación </w:t>
      </w:r>
      <w:r>
        <w:rPr>
          <w:rFonts w:asciiTheme="minorHAnsi" w:hAnsiTheme="minorHAnsi" w:cstheme="minorBidi"/>
          <w:sz w:val="22"/>
          <w:szCs w:val="22"/>
        </w:rPr>
        <w:t>de su</w:t>
      </w:r>
      <w:r w:rsidRPr="59CC4C9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B</w:t>
      </w:r>
      <w:r w:rsidRPr="59CC4C9F">
        <w:rPr>
          <w:rFonts w:asciiTheme="minorHAnsi" w:hAnsiTheme="minorHAnsi" w:cstheme="minorBidi"/>
          <w:sz w:val="22"/>
          <w:szCs w:val="22"/>
        </w:rPr>
        <w:t>anco en Colombi</w:t>
      </w:r>
      <w:r>
        <w:rPr>
          <w:rFonts w:asciiTheme="minorHAnsi" w:hAnsiTheme="minorHAnsi" w:cstheme="minorBidi"/>
          <w:sz w:val="22"/>
          <w:szCs w:val="22"/>
        </w:rPr>
        <w:t xml:space="preserve">a. Esta apuesta del grupo BTG Pactual busca responder a </w:t>
      </w:r>
      <w:r w:rsidRPr="59CC4C9F">
        <w:rPr>
          <w:rFonts w:asciiTheme="minorHAnsi" w:hAnsiTheme="minorHAnsi" w:cstheme="minorBidi"/>
          <w:sz w:val="22"/>
          <w:szCs w:val="22"/>
        </w:rPr>
        <w:t>las exigencias</w:t>
      </w:r>
      <w:r>
        <w:rPr>
          <w:rFonts w:asciiTheme="minorHAnsi" w:hAnsiTheme="minorHAnsi" w:cstheme="minorBidi"/>
          <w:sz w:val="22"/>
          <w:szCs w:val="22"/>
        </w:rPr>
        <w:t xml:space="preserve"> y necesidades</w:t>
      </w:r>
      <w:r w:rsidRPr="59CC4C9F">
        <w:rPr>
          <w:rFonts w:asciiTheme="minorHAnsi" w:hAnsiTheme="minorHAnsi" w:cstheme="minorBidi"/>
          <w:sz w:val="22"/>
          <w:szCs w:val="22"/>
        </w:rPr>
        <w:t xml:space="preserve"> del mercado</w:t>
      </w:r>
      <w:r>
        <w:rPr>
          <w:rFonts w:asciiTheme="minorHAnsi" w:hAnsiTheme="minorHAnsi" w:cstheme="minorBidi"/>
          <w:sz w:val="22"/>
          <w:szCs w:val="22"/>
        </w:rPr>
        <w:t xml:space="preserve"> local</w:t>
      </w:r>
      <w:r w:rsidRPr="59CC4C9F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aumentar su </w:t>
      </w:r>
      <w:r w:rsidRPr="59CC4C9F">
        <w:rPr>
          <w:rFonts w:asciiTheme="minorHAnsi" w:hAnsiTheme="minorHAnsi" w:cstheme="minorBidi"/>
          <w:sz w:val="22"/>
          <w:szCs w:val="22"/>
        </w:rPr>
        <w:t>crecimiento</w:t>
      </w:r>
      <w:r>
        <w:rPr>
          <w:rFonts w:asciiTheme="minorHAnsi" w:hAnsiTheme="minorHAnsi" w:cstheme="minorBidi"/>
          <w:sz w:val="22"/>
          <w:szCs w:val="22"/>
        </w:rPr>
        <w:t xml:space="preserve"> y generar nuevas oportunidades para</w:t>
      </w:r>
      <w:r w:rsidRPr="59CC4C9F">
        <w:rPr>
          <w:rFonts w:asciiTheme="minorHAnsi" w:hAnsiTheme="minorHAnsi" w:cstheme="minorBidi"/>
          <w:sz w:val="22"/>
          <w:szCs w:val="22"/>
        </w:rPr>
        <w:t xml:space="preserve"> el sistema financiero del país.</w:t>
      </w:r>
      <w:r w:rsidRPr="59CC4C9F">
        <w:rPr>
          <w:sz w:val="22"/>
          <w:szCs w:val="22"/>
        </w:rPr>
        <w:t xml:space="preserve"> </w:t>
      </w:r>
    </w:p>
    <w:p w14:paraId="387E7FB2" w14:textId="77777777" w:rsidR="00E11C0D" w:rsidRDefault="00E11C0D" w:rsidP="00E11C0D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7F59220" w14:textId="77777777" w:rsidR="00E11C0D" w:rsidRDefault="00E11C0D" w:rsidP="00E11C0D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</w:t>
      </w:r>
      <w:r w:rsidRPr="59CC4C9F">
        <w:rPr>
          <w:rFonts w:asciiTheme="minorHAnsi" w:hAnsiTheme="minorHAnsi" w:cstheme="minorBidi"/>
          <w:sz w:val="22"/>
          <w:szCs w:val="22"/>
        </w:rPr>
        <w:t xml:space="preserve">demás de </w:t>
      </w:r>
      <w:r>
        <w:rPr>
          <w:rFonts w:asciiTheme="minorHAnsi" w:hAnsiTheme="minorHAnsi" w:cstheme="minorBidi"/>
          <w:sz w:val="22"/>
          <w:szCs w:val="22"/>
        </w:rPr>
        <w:t>conformar</w:t>
      </w:r>
      <w:r w:rsidRPr="59CC4C9F">
        <w:rPr>
          <w:rFonts w:asciiTheme="minorHAnsi" w:hAnsiTheme="minorHAnsi" w:cstheme="minorBidi"/>
          <w:sz w:val="22"/>
          <w:szCs w:val="22"/>
        </w:rPr>
        <w:t xml:space="preserve"> el </w:t>
      </w:r>
      <w:r>
        <w:rPr>
          <w:rFonts w:asciiTheme="minorHAnsi" w:hAnsiTheme="minorHAnsi" w:cstheme="minorBidi"/>
          <w:sz w:val="22"/>
          <w:szCs w:val="22"/>
        </w:rPr>
        <w:t>Conglomerado Financiero</w:t>
      </w:r>
      <w:r w:rsidRPr="59CC4C9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de </w:t>
      </w:r>
      <w:r w:rsidRPr="59CC4C9F">
        <w:rPr>
          <w:rFonts w:asciiTheme="minorHAnsi" w:hAnsiTheme="minorHAnsi" w:cstheme="minorBidi"/>
          <w:sz w:val="22"/>
          <w:szCs w:val="22"/>
        </w:rPr>
        <w:t>BTG</w:t>
      </w:r>
      <w:r>
        <w:rPr>
          <w:rFonts w:asciiTheme="minorHAnsi" w:hAnsiTheme="minorHAnsi" w:cstheme="minorBidi"/>
          <w:sz w:val="22"/>
          <w:szCs w:val="22"/>
        </w:rPr>
        <w:t xml:space="preserve"> Pactual en Colombia,</w:t>
      </w:r>
      <w:r w:rsidRPr="59CC4C9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el Banco consolidará un amplio portafolio de su oferta de </w:t>
      </w:r>
      <w:r w:rsidRPr="59CC4C9F">
        <w:rPr>
          <w:rFonts w:asciiTheme="minorHAnsi" w:hAnsiTheme="minorHAnsi" w:cstheme="minorBidi"/>
          <w:sz w:val="22"/>
          <w:szCs w:val="22"/>
        </w:rPr>
        <w:t>productos</w:t>
      </w:r>
      <w:r>
        <w:rPr>
          <w:rFonts w:asciiTheme="minorHAnsi" w:hAnsiTheme="minorHAnsi" w:cstheme="minorBidi"/>
          <w:sz w:val="22"/>
          <w:szCs w:val="22"/>
        </w:rPr>
        <w:t xml:space="preserve"> y </w:t>
      </w:r>
      <w:r w:rsidRPr="59CC4C9F">
        <w:rPr>
          <w:rFonts w:asciiTheme="minorHAnsi" w:hAnsiTheme="minorHAnsi" w:cstheme="minorBidi"/>
          <w:sz w:val="22"/>
          <w:szCs w:val="22"/>
        </w:rPr>
        <w:t xml:space="preserve">servicios, </w:t>
      </w:r>
      <w:r>
        <w:rPr>
          <w:rFonts w:asciiTheme="minorHAnsi" w:hAnsiTheme="minorHAnsi" w:cstheme="minorBidi"/>
          <w:sz w:val="22"/>
          <w:szCs w:val="22"/>
        </w:rPr>
        <w:t>por medio de</w:t>
      </w:r>
      <w:r w:rsidRPr="59CC4C9F">
        <w:rPr>
          <w:rFonts w:asciiTheme="minorHAnsi" w:hAnsiTheme="minorHAnsi" w:cstheme="minorBidi"/>
          <w:sz w:val="22"/>
          <w:szCs w:val="22"/>
        </w:rPr>
        <w:t xml:space="preserve"> una entidad que tendrá la capacidad de actuar de forma local, con un conocimiento global</w:t>
      </w:r>
      <w:r>
        <w:rPr>
          <w:rFonts w:asciiTheme="minorHAnsi" w:hAnsiTheme="minorHAnsi" w:cstheme="minorBidi"/>
          <w:sz w:val="22"/>
          <w:szCs w:val="22"/>
        </w:rPr>
        <w:t>, a través de todas sus líneas de negocio e integrada, al mismo tiempo, a su red internacional.</w:t>
      </w:r>
      <w:r w:rsidRPr="004E5344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Estará </w:t>
      </w:r>
      <w:r w:rsidRPr="544229AB">
        <w:rPr>
          <w:rFonts w:asciiTheme="minorHAnsi" w:hAnsiTheme="minorHAnsi" w:cstheme="minorBidi"/>
          <w:sz w:val="22"/>
          <w:szCs w:val="22"/>
        </w:rPr>
        <w:t xml:space="preserve">diseñado para responder </w:t>
      </w:r>
      <w:r>
        <w:rPr>
          <w:rFonts w:asciiTheme="minorHAnsi" w:hAnsiTheme="minorHAnsi" w:cstheme="minorBidi"/>
          <w:sz w:val="22"/>
          <w:szCs w:val="22"/>
        </w:rPr>
        <w:t>la</w:t>
      </w:r>
      <w:r w:rsidRPr="544229AB">
        <w:rPr>
          <w:rFonts w:asciiTheme="minorHAnsi" w:hAnsiTheme="minorHAnsi" w:cstheme="minorBidi"/>
          <w:sz w:val="22"/>
          <w:szCs w:val="22"/>
        </w:rPr>
        <w:t xml:space="preserve">s necesidades </w:t>
      </w:r>
      <w:r>
        <w:rPr>
          <w:rFonts w:asciiTheme="minorHAnsi" w:hAnsiTheme="minorHAnsi" w:cstheme="minorBidi"/>
          <w:sz w:val="22"/>
          <w:szCs w:val="22"/>
        </w:rPr>
        <w:t xml:space="preserve">y requerimientos </w:t>
      </w:r>
      <w:r w:rsidRPr="544229AB">
        <w:rPr>
          <w:rFonts w:asciiTheme="minorHAnsi" w:hAnsiTheme="minorHAnsi" w:cstheme="minorBidi"/>
          <w:sz w:val="22"/>
          <w:szCs w:val="22"/>
        </w:rPr>
        <w:t>de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544229AB">
        <w:rPr>
          <w:rFonts w:asciiTheme="minorHAnsi" w:hAnsiTheme="minorHAnsi" w:cstheme="minorBidi"/>
          <w:sz w:val="22"/>
          <w:szCs w:val="22"/>
        </w:rPr>
        <w:t>entidades financieras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Pr="544229AB">
        <w:rPr>
          <w:rFonts w:asciiTheme="minorHAnsi" w:hAnsiTheme="minorHAnsi" w:cstheme="minorBidi"/>
          <w:sz w:val="22"/>
          <w:szCs w:val="22"/>
        </w:rPr>
        <w:t>empresas de</w:t>
      </w:r>
      <w:r>
        <w:rPr>
          <w:rFonts w:asciiTheme="minorHAnsi" w:hAnsiTheme="minorHAnsi" w:cstheme="minorBidi"/>
          <w:sz w:val="22"/>
          <w:szCs w:val="22"/>
        </w:rPr>
        <w:t xml:space="preserve"> los sectores</w:t>
      </w:r>
      <w:r w:rsidRPr="544229AB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p</w:t>
      </w:r>
      <w:r w:rsidRPr="544229AB">
        <w:rPr>
          <w:rFonts w:asciiTheme="minorHAnsi" w:hAnsiTheme="minorHAnsi" w:cstheme="minorBidi"/>
          <w:sz w:val="22"/>
          <w:szCs w:val="22"/>
        </w:rPr>
        <w:t>úblico y privado, gobierno, y entidades mixtas</w:t>
      </w:r>
      <w:r>
        <w:rPr>
          <w:rFonts w:asciiTheme="minorHAnsi" w:hAnsiTheme="minorHAnsi" w:cstheme="minorBidi"/>
          <w:sz w:val="22"/>
          <w:szCs w:val="22"/>
        </w:rPr>
        <w:t xml:space="preserve">. </w:t>
      </w:r>
      <w:r w:rsidRPr="0EAB7B0A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52F3B3E2" w14:textId="77777777" w:rsidR="00E11C0D" w:rsidRDefault="00E11C0D" w:rsidP="00E11C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8D245" w14:textId="77777777" w:rsidR="00E11C0D" w:rsidRPr="00C462E9" w:rsidRDefault="00E11C0D" w:rsidP="00E11C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Armando Montenegro, </w:t>
      </w:r>
      <w:proofErr w:type="spellStart"/>
      <w:r>
        <w:rPr>
          <w:rFonts w:asciiTheme="minorHAnsi" w:hAnsiTheme="minorHAnsi" w:cstheme="minorHAnsi"/>
          <w:sz w:val="22"/>
          <w:szCs w:val="22"/>
        </w:rPr>
        <w:t>Chairman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BTG </w:t>
      </w:r>
      <w:proofErr w:type="spellStart"/>
      <w:r>
        <w:rPr>
          <w:rFonts w:asciiTheme="minorHAnsi" w:hAnsiTheme="minorHAnsi" w:cstheme="minorHAnsi"/>
          <w:sz w:val="22"/>
          <w:szCs w:val="22"/>
        </w:rPr>
        <w:t>Pactual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Colombia considera que 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“En este momento </w:t>
      </w:r>
      <w:r>
        <w:rPr>
          <w:rFonts w:asciiTheme="minorHAnsi" w:hAnsiTheme="minorHAnsi" w:cstheme="minorHAnsi"/>
          <w:i/>
          <w:sz w:val="22"/>
          <w:szCs w:val="22"/>
        </w:rPr>
        <w:t>de la vida económica d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el país el Banco BTG Pactual llega para contribuir </w:t>
      </w:r>
      <w:r>
        <w:rPr>
          <w:rFonts w:asciiTheme="minorHAnsi" w:hAnsiTheme="minorHAnsi" w:cstheme="minorHAnsi"/>
          <w:i/>
          <w:sz w:val="22"/>
          <w:szCs w:val="22"/>
        </w:rPr>
        <w:t>a la recuperación, el crecimiento y el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 dinamismo del sector productiv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 w:rsidRPr="00C462E9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462E9">
        <w:rPr>
          <w:rFonts w:asciiTheme="minorHAnsi" w:hAnsiTheme="minorHAnsi" w:cstheme="minorHAnsi"/>
          <w:i/>
          <w:sz w:val="22"/>
          <w:szCs w:val="22"/>
        </w:rPr>
        <w:t>Estamos muy complacidos de este gran paso</w:t>
      </w:r>
      <w:r>
        <w:rPr>
          <w:rFonts w:asciiTheme="minorHAnsi" w:hAnsiTheme="minorHAnsi" w:cstheme="minorHAnsi"/>
          <w:i/>
          <w:sz w:val="22"/>
          <w:szCs w:val="22"/>
        </w:rPr>
        <w:t xml:space="preserve"> de nuestra organización y de la confianza de nuestros socios en el futuro de Colombia. 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Ya que este país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 es un mercado estratégico para </w:t>
      </w:r>
      <w:r>
        <w:rPr>
          <w:rFonts w:asciiTheme="minorHAnsi" w:hAnsiTheme="minorHAnsi" w:cstheme="minorHAnsi"/>
          <w:i/>
          <w:sz w:val="22"/>
          <w:szCs w:val="22"/>
        </w:rPr>
        <w:t>BTG Pactual, hemos hecho</w:t>
      </w:r>
      <w:r w:rsidRPr="00C462E9">
        <w:rPr>
          <w:rFonts w:asciiTheme="minorHAnsi" w:hAnsiTheme="minorHAnsi" w:cstheme="minorHAnsi"/>
          <w:i/>
          <w:sz w:val="22"/>
          <w:szCs w:val="22"/>
        </w:rPr>
        <w:t xml:space="preserve"> una apuesta de </w:t>
      </w:r>
      <w:r>
        <w:rPr>
          <w:rFonts w:asciiTheme="minorHAnsi" w:hAnsiTheme="minorHAnsi" w:cstheme="minorHAnsi"/>
          <w:i/>
          <w:sz w:val="22"/>
          <w:szCs w:val="22"/>
        </w:rPr>
        <w:t>expansión como un conglomerado financiero”.</w:t>
      </w:r>
    </w:p>
    <w:p w14:paraId="06B793DC" w14:textId="77777777" w:rsidR="00E11C0D" w:rsidRDefault="00E11C0D" w:rsidP="00E11C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01CE3" w14:textId="77777777" w:rsidR="00E11C0D" w:rsidRDefault="00E11C0D" w:rsidP="00E11C0D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La propuesta del Banco BTG Pactual consiste en sobresalir por la </w:t>
      </w:r>
      <w:r>
        <w:rPr>
          <w:rFonts w:asciiTheme="minorHAnsi" w:hAnsiTheme="minorHAnsi" w:cstheme="minorBidi"/>
          <w:sz w:val="22"/>
          <w:szCs w:val="22"/>
        </w:rPr>
        <w:t xml:space="preserve">asesoría integral a sus clientes, </w:t>
      </w:r>
      <w:r>
        <w:rPr>
          <w:rFonts w:asciiTheme="minorHAnsi" w:hAnsiTheme="minorHAnsi" w:cstheme="minorHAnsi"/>
          <w:sz w:val="22"/>
          <w:szCs w:val="22"/>
        </w:rPr>
        <w:t xml:space="preserve">con un </w:t>
      </w:r>
      <w:r w:rsidRPr="0EAB7B0A">
        <w:rPr>
          <w:rFonts w:asciiTheme="minorHAnsi" w:hAnsiTheme="minorHAnsi" w:cstheme="minorBidi"/>
          <w:sz w:val="22"/>
          <w:szCs w:val="22"/>
          <w:lang w:val="es-ES"/>
        </w:rPr>
        <w:t>modelo de negocio innovado</w:t>
      </w:r>
      <w:r>
        <w:rPr>
          <w:rFonts w:asciiTheme="minorHAnsi" w:hAnsiTheme="minorHAnsi" w:cstheme="minorBidi"/>
          <w:sz w:val="22"/>
          <w:szCs w:val="22"/>
          <w:lang w:val="es-ES"/>
        </w:rPr>
        <w:t>r que combina la</w:t>
      </w:r>
      <w:r w:rsidRPr="0EAB7B0A">
        <w:rPr>
          <w:rFonts w:asciiTheme="minorHAnsi" w:hAnsiTheme="minorHAnsi" w:cstheme="minorBidi"/>
          <w:sz w:val="22"/>
          <w:szCs w:val="22"/>
          <w:lang w:val="es-ES"/>
        </w:rPr>
        <w:t xml:space="preserve"> rigurosa gestión del riesg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o, </w:t>
      </w:r>
      <w:r w:rsidRPr="0EAB7B0A">
        <w:rPr>
          <w:rFonts w:asciiTheme="minorHAnsi" w:hAnsiTheme="minorHAnsi" w:cstheme="minorBidi"/>
          <w:sz w:val="22"/>
          <w:szCs w:val="22"/>
          <w:lang w:val="es-ES"/>
        </w:rPr>
        <w:t xml:space="preserve">un profundo conocimiento </w:t>
      </w:r>
      <w:r>
        <w:rPr>
          <w:rFonts w:asciiTheme="minorHAnsi" w:hAnsiTheme="minorHAnsi" w:cstheme="minorBidi"/>
          <w:sz w:val="22"/>
          <w:szCs w:val="22"/>
          <w:lang w:val="es-ES"/>
        </w:rPr>
        <w:t>de los mercados y un equipo interdisciplinario altamente especializado.</w:t>
      </w:r>
    </w:p>
    <w:p w14:paraId="3E51129F" w14:textId="77777777" w:rsidR="00E11C0D" w:rsidRDefault="00E11C0D" w:rsidP="00E11C0D">
      <w:pPr>
        <w:jc w:val="both"/>
        <w:rPr>
          <w:rFonts w:ascii="Calibri" w:hAnsi="Calibri"/>
          <w:iCs/>
          <w:sz w:val="22"/>
          <w:szCs w:val="22"/>
        </w:rPr>
      </w:pPr>
    </w:p>
    <w:p w14:paraId="474435A7" w14:textId="77777777" w:rsidR="00E11C0D" w:rsidRDefault="00E11C0D" w:rsidP="00E11C0D">
      <w:pPr>
        <w:jc w:val="both"/>
        <w:rPr>
          <w:rFonts w:ascii="Calibri" w:hAnsi="Calibri"/>
          <w:i/>
          <w:iCs/>
          <w:sz w:val="22"/>
          <w:szCs w:val="22"/>
          <w:lang w:val="es-ES"/>
        </w:rPr>
      </w:pPr>
      <w:r w:rsidRPr="00F5262B">
        <w:rPr>
          <w:rFonts w:ascii="Calibri" w:hAnsi="Calibri"/>
          <w:iCs/>
          <w:sz w:val="22"/>
          <w:szCs w:val="22"/>
        </w:rPr>
        <w:t>Según Juan Rafael Pérez, CEO de BTG Pactual Colombia</w:t>
      </w:r>
      <w:r w:rsidRPr="00F5262B">
        <w:rPr>
          <w:rFonts w:ascii="Calibri" w:hAnsi="Calibri"/>
          <w:i/>
          <w:iCs/>
          <w:sz w:val="22"/>
          <w:szCs w:val="22"/>
        </w:rPr>
        <w:t xml:space="preserve"> “Sentimos que es un buen momento para </w:t>
      </w:r>
      <w:r>
        <w:rPr>
          <w:rFonts w:ascii="Calibri" w:hAnsi="Calibri"/>
          <w:i/>
          <w:iCs/>
          <w:sz w:val="22"/>
          <w:szCs w:val="22"/>
        </w:rPr>
        <w:t>tomar</w:t>
      </w:r>
      <w:r w:rsidRPr="00F5262B">
        <w:rPr>
          <w:rFonts w:ascii="Calibri" w:hAnsi="Calibri"/>
          <w:i/>
          <w:iCs/>
          <w:sz w:val="22"/>
          <w:szCs w:val="22"/>
        </w:rPr>
        <w:t xml:space="preserve"> una decisión tan ambiciosa como lo es la apertura del Banco en el país. El camino que estamos empezando a recorrer como conglomerado financiero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5262B">
        <w:rPr>
          <w:rFonts w:ascii="Calibri" w:hAnsi="Calibri"/>
          <w:i/>
          <w:iCs/>
          <w:sz w:val="22"/>
          <w:szCs w:val="22"/>
        </w:rPr>
        <w:t xml:space="preserve">nos motiva para traer capital fresco y ofrecer </w:t>
      </w:r>
      <w:r>
        <w:rPr>
          <w:rFonts w:ascii="Calibri" w:hAnsi="Calibri"/>
          <w:i/>
          <w:iCs/>
          <w:sz w:val="22"/>
          <w:szCs w:val="22"/>
        </w:rPr>
        <w:t xml:space="preserve">una </w:t>
      </w:r>
      <w:r>
        <w:rPr>
          <w:rFonts w:ascii="Calibri" w:hAnsi="Calibri"/>
          <w:i/>
          <w:iCs/>
          <w:sz w:val="22"/>
          <w:szCs w:val="22"/>
        </w:rPr>
        <w:lastRenderedPageBreak/>
        <w:t xml:space="preserve">amplia </w:t>
      </w:r>
      <w:r w:rsidRPr="00F5262B">
        <w:rPr>
          <w:rFonts w:ascii="Calibri" w:hAnsi="Calibri"/>
          <w:i/>
          <w:iCs/>
          <w:sz w:val="22"/>
          <w:szCs w:val="22"/>
        </w:rPr>
        <w:t>diversidad de productos al mercad</w:t>
      </w:r>
      <w:r>
        <w:rPr>
          <w:rFonts w:ascii="Calibri" w:hAnsi="Calibri"/>
          <w:i/>
          <w:iCs/>
          <w:sz w:val="22"/>
          <w:szCs w:val="22"/>
        </w:rPr>
        <w:t>o. Esta decisión se reflejará</w:t>
      </w:r>
      <w:r w:rsidRPr="00F5262B">
        <w:rPr>
          <w:rFonts w:ascii="Calibri" w:hAnsi="Calibri"/>
          <w:i/>
          <w:iCs/>
          <w:sz w:val="22"/>
          <w:szCs w:val="22"/>
          <w:lang w:val="es-ES"/>
        </w:rPr>
        <w:t xml:space="preserve"> en el tipo de transacciones y </w:t>
      </w:r>
      <w:r>
        <w:rPr>
          <w:rFonts w:ascii="Calibri" w:hAnsi="Calibri"/>
          <w:i/>
          <w:iCs/>
          <w:sz w:val="22"/>
          <w:szCs w:val="22"/>
          <w:lang w:val="es-ES"/>
        </w:rPr>
        <w:t>en</w:t>
      </w:r>
      <w:r w:rsidRPr="00F5262B">
        <w:rPr>
          <w:rFonts w:ascii="Calibri" w:hAnsi="Calibri"/>
          <w:i/>
          <w:iCs/>
          <w:sz w:val="22"/>
          <w:szCs w:val="22"/>
          <w:lang w:val="es-ES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s-ES"/>
        </w:rPr>
        <w:t xml:space="preserve">los </w:t>
      </w:r>
      <w:r w:rsidRPr="00F5262B">
        <w:rPr>
          <w:rFonts w:ascii="Calibri" w:hAnsi="Calibri"/>
          <w:i/>
          <w:iCs/>
          <w:sz w:val="22"/>
          <w:szCs w:val="22"/>
          <w:lang w:val="es-ES"/>
        </w:rPr>
        <w:t>riesgo</w:t>
      </w:r>
      <w:r>
        <w:rPr>
          <w:rFonts w:ascii="Calibri" w:hAnsi="Calibri"/>
          <w:i/>
          <w:iCs/>
          <w:sz w:val="22"/>
          <w:szCs w:val="22"/>
          <w:lang w:val="es-ES"/>
        </w:rPr>
        <w:t>s</w:t>
      </w:r>
      <w:r w:rsidRPr="00F5262B">
        <w:rPr>
          <w:rFonts w:ascii="Calibri" w:hAnsi="Calibri"/>
          <w:i/>
          <w:iCs/>
          <w:sz w:val="22"/>
          <w:szCs w:val="22"/>
          <w:lang w:val="es-ES"/>
        </w:rPr>
        <w:t xml:space="preserve"> que estaremos dispuestos</w:t>
      </w:r>
      <w:r w:rsidRPr="544229AB">
        <w:rPr>
          <w:rFonts w:ascii="Calibri" w:hAnsi="Calibri"/>
          <w:i/>
          <w:iCs/>
          <w:sz w:val="22"/>
          <w:szCs w:val="22"/>
          <w:lang w:val="es-ES"/>
        </w:rPr>
        <w:t xml:space="preserve"> a asumir</w:t>
      </w:r>
      <w:r>
        <w:rPr>
          <w:rFonts w:ascii="Calibri" w:hAnsi="Calibri"/>
          <w:i/>
          <w:iCs/>
          <w:sz w:val="22"/>
          <w:szCs w:val="22"/>
          <w:lang w:val="es-ES"/>
        </w:rPr>
        <w:t xml:space="preserve"> y que nos distinguirán de otras instituciones</w:t>
      </w:r>
      <w:r w:rsidRPr="544229AB">
        <w:rPr>
          <w:rFonts w:ascii="Calibri" w:hAnsi="Calibri"/>
          <w:i/>
          <w:iCs/>
          <w:sz w:val="22"/>
          <w:szCs w:val="22"/>
          <w:lang w:val="es-ES"/>
        </w:rPr>
        <w:t>”.</w:t>
      </w:r>
    </w:p>
    <w:p w14:paraId="1ECB23FB" w14:textId="77777777" w:rsidR="00E11C0D" w:rsidRDefault="00E11C0D" w:rsidP="00E11C0D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23025A1" w14:textId="77777777" w:rsidR="00E11C0D" w:rsidRDefault="00E11C0D" w:rsidP="00E11C0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Bidi"/>
          <w:sz w:val="22"/>
          <w:szCs w:val="22"/>
        </w:rPr>
        <w:t xml:space="preserve">El Banco BTG Pactual </w:t>
      </w:r>
      <w:r>
        <w:rPr>
          <w:rFonts w:asciiTheme="minorHAnsi" w:hAnsiTheme="minorHAnsi" w:cstheme="minorHAnsi"/>
          <w:sz w:val="22"/>
          <w:szCs w:val="22"/>
        </w:rPr>
        <w:t>hará</w:t>
      </w:r>
      <w:r w:rsidRPr="009C35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 w:rsidRPr="009C3535">
        <w:rPr>
          <w:rFonts w:asciiTheme="minorHAnsi" w:hAnsiTheme="minorHAnsi" w:cstheme="minorHAnsi"/>
          <w:sz w:val="22"/>
          <w:szCs w:val="22"/>
        </w:rPr>
        <w:t xml:space="preserve"> entrada </w:t>
      </w:r>
      <w:r w:rsidRPr="009C3535">
        <w:rPr>
          <w:rFonts w:asciiTheme="minorHAnsi" w:hAnsiTheme="minorHAnsi" w:cstheme="minorHAnsi"/>
          <w:sz w:val="22"/>
          <w:szCs w:val="22"/>
          <w:lang w:val="es-ES_tradnl"/>
        </w:rPr>
        <w:t>al mercado a través de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productos de financiación, cuentas corrientes y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CDT´s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>, e</w:t>
      </w:r>
      <w:r w:rsidRPr="009C3535">
        <w:rPr>
          <w:rFonts w:asciiTheme="minorHAnsi" w:hAnsiTheme="minorHAnsi" w:cstheme="minorHAnsi"/>
          <w:sz w:val="22"/>
          <w:szCs w:val="22"/>
          <w:lang w:val="es-ES_tradnl"/>
        </w:rPr>
        <w:t xml:space="preserve"> iniciará con un capital de 120 millones de dólares y un plan de negocios </w:t>
      </w:r>
      <w:r>
        <w:rPr>
          <w:rFonts w:asciiTheme="minorHAnsi" w:hAnsiTheme="minorHAnsi" w:cstheme="minorHAnsi"/>
          <w:sz w:val="22"/>
          <w:szCs w:val="22"/>
          <w:lang w:val="es-ES_tradnl"/>
        </w:rPr>
        <w:t>cuyo</w:t>
      </w:r>
      <w:r w:rsidRPr="009C3535">
        <w:rPr>
          <w:rFonts w:asciiTheme="minorHAnsi" w:hAnsiTheme="minorHAnsi" w:cstheme="minorHAnsi"/>
          <w:sz w:val="22"/>
          <w:szCs w:val="22"/>
          <w:lang w:val="es-ES_tradnl"/>
        </w:rPr>
        <w:t xml:space="preserve"> objetivo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es </w:t>
      </w:r>
      <w:r w:rsidRPr="009C3535">
        <w:rPr>
          <w:rFonts w:asciiTheme="minorHAnsi" w:hAnsiTheme="minorHAnsi" w:cstheme="minorHAnsi"/>
          <w:sz w:val="22"/>
          <w:szCs w:val="22"/>
          <w:lang w:val="es-ES_tradnl"/>
        </w:rPr>
        <w:t xml:space="preserve">llegar a 1,2 billones de </w:t>
      </w:r>
      <w:r>
        <w:rPr>
          <w:rFonts w:asciiTheme="minorHAnsi" w:hAnsiTheme="minorHAnsi" w:cstheme="minorHAnsi"/>
          <w:sz w:val="22"/>
          <w:szCs w:val="22"/>
          <w:lang w:val="es-ES_tradnl"/>
        </w:rPr>
        <w:t>dólares</w:t>
      </w:r>
      <w:r w:rsidRPr="009C3535">
        <w:rPr>
          <w:rFonts w:asciiTheme="minorHAnsi" w:hAnsiTheme="minorHAnsi" w:cstheme="minorHAnsi"/>
          <w:sz w:val="22"/>
          <w:szCs w:val="22"/>
          <w:lang w:val="es-ES_tradnl"/>
        </w:rPr>
        <w:t xml:space="preserve"> de activos crediticios en los próximos dos años.</w:t>
      </w:r>
    </w:p>
    <w:p w14:paraId="3C207C56" w14:textId="77777777" w:rsidR="00E11C0D" w:rsidRPr="00BF568E" w:rsidRDefault="00E11C0D" w:rsidP="00E11C0D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454EC9FB" w14:textId="77777777" w:rsidR="00E11C0D" w:rsidRPr="00A1173B" w:rsidRDefault="00E11C0D" w:rsidP="00E11C0D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A1173B">
        <w:rPr>
          <w:rFonts w:ascii="Calibri" w:hAnsi="Calibri"/>
          <w:b/>
          <w:sz w:val="22"/>
          <w:szCs w:val="22"/>
          <w:lang w:val="es-ES"/>
        </w:rPr>
        <w:t>Detalles de su consolidación como Banco</w:t>
      </w:r>
    </w:p>
    <w:p w14:paraId="7AA77ABF" w14:textId="77777777" w:rsidR="00E11C0D" w:rsidRPr="00D3366C" w:rsidRDefault="00E11C0D" w:rsidP="00E11C0D">
      <w:pPr>
        <w:jc w:val="both"/>
        <w:rPr>
          <w:rFonts w:eastAsia="Calibri"/>
          <w:i/>
          <w:iCs/>
          <w:lang w:val="es-ES"/>
        </w:rPr>
      </w:pPr>
    </w:p>
    <w:p w14:paraId="061CE60E" w14:textId="77777777" w:rsidR="00E11C0D" w:rsidRDefault="00E11C0D" w:rsidP="00E11C0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La creación del Banco en Colombia estuvo enmarcada en el contexto de la pandemia. Su concepción y desarrollo en los plazos previstos implicó un enorme desafío en tiempos de ejecución, trámites y autorizaciones del regulador.</w:t>
      </w:r>
    </w:p>
    <w:p w14:paraId="1DB25385" w14:textId="77777777" w:rsidR="00E11C0D" w:rsidRDefault="00E11C0D" w:rsidP="00E11C0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3AE424" w14:textId="25C77DA5" w:rsidR="00E11C0D" w:rsidRDefault="00E11C0D" w:rsidP="00E11C0D">
      <w:pPr>
        <w:jc w:val="both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A1173B">
        <w:rPr>
          <w:rFonts w:asciiTheme="minorHAnsi" w:hAnsiTheme="minorHAnsi" w:cstheme="minorHAnsi"/>
          <w:sz w:val="22"/>
          <w:szCs w:val="22"/>
          <w:lang w:val="es-ES_tradnl"/>
        </w:rPr>
        <w:t>De ac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uerdo con Juan Manuel Velasco,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Pr="00A1173B">
        <w:rPr>
          <w:rFonts w:asciiTheme="minorHAnsi" w:hAnsiTheme="minorHAnsi" w:cstheme="minorHAnsi"/>
          <w:sz w:val="22"/>
          <w:szCs w:val="22"/>
          <w:lang w:val="es-ES_tradnl"/>
        </w:rPr>
        <w:t>eputy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CEO de BTG Pactual Colombia</w:t>
      </w:r>
      <w:r w:rsidRPr="00A1173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A1173B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“El Banco fue 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estructurado </w:t>
      </w:r>
      <w:r w:rsidR="00222C4F">
        <w:rPr>
          <w:rFonts w:asciiTheme="minorHAnsi" w:hAnsiTheme="minorHAnsi" w:cstheme="minorHAnsi"/>
          <w:i/>
          <w:sz w:val="22"/>
          <w:szCs w:val="22"/>
          <w:lang w:val="es-ES_tradnl"/>
        </w:rPr>
        <w:t>con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procesos 100% digitales y sin papeles ni oficinas de primer piso, que asegurarán la mejor experiencia y el mejor servicio a nuestros clientes. Esto se logró gracias al uso de tecnología de punta y la dedicación de un equipo interdisciplinario, interno, que trabajó con orientación al detalle y a la excelencia para alcanzar el objetivo en tiempo récord”.</w:t>
      </w:r>
    </w:p>
    <w:p w14:paraId="374F1637" w14:textId="77777777" w:rsidR="00E11C0D" w:rsidRPr="00A1173B" w:rsidRDefault="00E11C0D" w:rsidP="00E11C0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0140D5A" w14:textId="77777777" w:rsidR="00E11C0D" w:rsidRPr="00D3390B" w:rsidRDefault="00E11C0D" w:rsidP="00E11C0D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>
        <w:rPr>
          <w:rFonts w:asciiTheme="minorHAnsi" w:hAnsiTheme="minorHAnsi" w:cstheme="minorBidi"/>
          <w:sz w:val="22"/>
          <w:szCs w:val="22"/>
          <w:lang w:val="es-ES"/>
        </w:rPr>
        <w:t xml:space="preserve">El inicio de la operación del Banco en Colombia se suma a una trayectoria de 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>más de 38 años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 en la región latinoamericana. 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BTG Pactual se destaca </w:t>
      </w:r>
      <w:r>
        <w:rPr>
          <w:rFonts w:asciiTheme="minorHAnsi" w:hAnsiTheme="minorHAnsi" w:cstheme="minorBidi"/>
          <w:sz w:val="22"/>
          <w:szCs w:val="22"/>
          <w:lang w:val="es-ES"/>
        </w:rPr>
        <w:t>por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 una apuesta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permanente 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de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su 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>crecimiento intensivo en nuevas líneas de negocio y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 de acelerada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 transformación digital</w:t>
      </w:r>
      <w:r>
        <w:rPr>
          <w:rFonts w:asciiTheme="minorHAnsi" w:hAnsiTheme="minorHAnsi" w:cstheme="minorBidi"/>
          <w:sz w:val="22"/>
          <w:szCs w:val="22"/>
          <w:lang w:val="es-ES"/>
        </w:rPr>
        <w:t>. A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 julio de 2021,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proofErr w:type="spellStart"/>
      <w:r>
        <w:rPr>
          <w:rFonts w:asciiTheme="minorHAnsi" w:hAnsiTheme="minorHAnsi" w:cstheme="minorBidi"/>
          <w:sz w:val="22"/>
          <w:szCs w:val="22"/>
          <w:lang w:val="es-ES"/>
        </w:rPr>
        <w:t>Market</w:t>
      </w:r>
      <w:proofErr w:type="spellEnd"/>
      <w:r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  <w:lang w:val="es-ES"/>
        </w:rPr>
        <w:t>Cap</w:t>
      </w:r>
      <w:proofErr w:type="spellEnd"/>
      <w:r>
        <w:rPr>
          <w:rFonts w:asciiTheme="minorHAnsi" w:hAnsiTheme="minorHAnsi" w:cstheme="minorBidi"/>
          <w:sz w:val="22"/>
          <w:szCs w:val="22"/>
          <w:lang w:val="es-ES"/>
        </w:rPr>
        <w:t xml:space="preserve"> consolidado ascendió a</w:t>
      </w:r>
      <w:r w:rsidRPr="59CC4C9F">
        <w:rPr>
          <w:rFonts w:asciiTheme="minorHAnsi" w:hAnsiTheme="minorHAnsi" w:cstheme="minorBidi"/>
          <w:sz w:val="22"/>
          <w:szCs w:val="22"/>
          <w:lang w:val="es-ES"/>
        </w:rPr>
        <w:t xml:space="preserve"> USD $ 20 Billones y una capitalización de USD $7 Billones (valor en libros). </w:t>
      </w:r>
    </w:p>
    <w:p w14:paraId="4C511993" w14:textId="77777777" w:rsidR="00E11C0D" w:rsidRDefault="00E11C0D" w:rsidP="00E11C0D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5E4EFB2F" w14:textId="77777777" w:rsidR="00E11C0D" w:rsidRPr="00D807A4" w:rsidRDefault="00E11C0D" w:rsidP="00E11C0D">
      <w:pPr>
        <w:jc w:val="both"/>
        <w:rPr>
          <w:rFonts w:asciiTheme="minorHAnsi" w:hAnsiTheme="minorHAnsi" w:cstheme="minorBidi"/>
          <w:lang w:val="es-ES"/>
        </w:rPr>
      </w:pPr>
      <w:r w:rsidRPr="544229AB">
        <w:rPr>
          <w:rFonts w:asciiTheme="minorHAnsi" w:hAnsiTheme="minorHAnsi" w:cstheme="minorBidi"/>
          <w:b/>
          <w:bCs/>
          <w:lang w:val="es-ES"/>
        </w:rPr>
        <w:t>###</w:t>
      </w:r>
    </w:p>
    <w:p w14:paraId="170731AA" w14:textId="77777777" w:rsidR="00E11C0D" w:rsidRDefault="00E11C0D" w:rsidP="00E11C0D">
      <w:pPr>
        <w:jc w:val="both"/>
        <w:rPr>
          <w:rFonts w:asciiTheme="minorHAnsi" w:hAnsiTheme="minorHAnsi" w:cstheme="minorHAnsi"/>
          <w:b/>
          <w:lang w:val="es-ES"/>
        </w:rPr>
      </w:pPr>
    </w:p>
    <w:p w14:paraId="0A08F657" w14:textId="77777777" w:rsidR="00E11C0D" w:rsidRPr="00352A4E" w:rsidRDefault="00E11C0D" w:rsidP="00E11C0D">
      <w:pPr>
        <w:jc w:val="both"/>
        <w:rPr>
          <w:rFonts w:asciiTheme="minorHAnsi" w:hAnsiTheme="minorHAnsi" w:cstheme="minorBidi"/>
          <w:lang w:val="es-ES"/>
        </w:rPr>
      </w:pPr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BTG Pactual es un banco de inversión líder en América Latina con alcance global, que actúa en las líneas de negocios de </w:t>
      </w:r>
      <w:proofErr w:type="spellStart"/>
      <w:r w:rsidRPr="00352A4E">
        <w:rPr>
          <w:rFonts w:asciiTheme="minorHAnsi" w:hAnsiTheme="minorHAnsi" w:cstheme="minorBidi"/>
          <w:sz w:val="22"/>
          <w:szCs w:val="22"/>
          <w:lang w:val="es-ES"/>
        </w:rPr>
        <w:t>Investment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352A4E">
        <w:rPr>
          <w:rFonts w:asciiTheme="minorHAnsi" w:hAnsiTheme="minorHAnsi" w:cstheme="minorBidi"/>
          <w:sz w:val="22"/>
          <w:szCs w:val="22"/>
          <w:lang w:val="es-ES"/>
        </w:rPr>
        <w:t>Banking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352A4E">
        <w:rPr>
          <w:rFonts w:asciiTheme="minorHAnsi" w:hAnsiTheme="minorHAnsi" w:cstheme="minorBidi"/>
          <w:sz w:val="22"/>
          <w:szCs w:val="22"/>
          <w:lang w:val="es-ES"/>
        </w:rPr>
        <w:t>Corporate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  <w:lang w:val="es-ES"/>
        </w:rPr>
        <w:t>Solutions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, Sales &amp; Trading, </w:t>
      </w:r>
      <w:proofErr w:type="spellStart"/>
      <w:r w:rsidRPr="00352A4E">
        <w:rPr>
          <w:rFonts w:asciiTheme="minorHAnsi" w:hAnsiTheme="minorHAnsi" w:cstheme="minorBidi"/>
          <w:sz w:val="22"/>
          <w:szCs w:val="22"/>
          <w:lang w:val="es-ES"/>
        </w:rPr>
        <w:t>Wealth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Management y </w:t>
      </w:r>
      <w:proofErr w:type="spellStart"/>
      <w:r w:rsidRPr="00352A4E">
        <w:rPr>
          <w:rFonts w:asciiTheme="minorHAnsi" w:hAnsiTheme="minorHAnsi" w:cstheme="minorBidi"/>
          <w:sz w:val="22"/>
          <w:szCs w:val="22"/>
          <w:lang w:val="es-ES"/>
        </w:rPr>
        <w:t>Asset</w:t>
      </w:r>
      <w:proofErr w:type="spellEnd"/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Management. </w:t>
      </w:r>
      <w:r>
        <w:rPr>
          <w:rFonts w:asciiTheme="minorHAnsi" w:hAnsiTheme="minorHAnsi" w:cstheme="minorBidi"/>
          <w:sz w:val="22"/>
          <w:szCs w:val="22"/>
          <w:lang w:val="es-ES"/>
        </w:rPr>
        <w:t xml:space="preserve">BTG </w:t>
      </w:r>
      <w:r w:rsidRPr="00352A4E">
        <w:rPr>
          <w:rFonts w:asciiTheme="minorHAnsi" w:hAnsiTheme="minorHAnsi" w:cstheme="minorBidi"/>
          <w:sz w:val="22"/>
          <w:szCs w:val="22"/>
          <w:lang w:val="es-ES"/>
        </w:rPr>
        <w:t>Pactual es</w:t>
      </w:r>
      <w:r>
        <w:rPr>
          <w:rFonts w:asciiTheme="minorHAnsi" w:hAnsiTheme="minorHAnsi" w:cstheme="minorBidi"/>
          <w:sz w:val="22"/>
          <w:szCs w:val="22"/>
          <w:lang w:val="es-ES"/>
        </w:rPr>
        <w:t>tá</w:t>
      </w:r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administrad</w:t>
      </w:r>
      <w:r>
        <w:rPr>
          <w:rFonts w:asciiTheme="minorHAnsi" w:hAnsiTheme="minorHAnsi" w:cstheme="minorBidi"/>
          <w:sz w:val="22"/>
          <w:szCs w:val="22"/>
          <w:lang w:val="es-ES"/>
        </w:rPr>
        <w:t>o</w:t>
      </w:r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s-ES"/>
        </w:rPr>
        <w:t>de acuerdo con una</w:t>
      </w:r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cultura meritocrática, con un enfoque en el cliente, la excelencia y una visión a largo plazo. Actualmente cuenta con 3800 empleados en oficinas en Brasil, Chile, Argentina, Colombia, Perú, México, Estados Unidos, Portugal e Inglaterra. Para información adicional, ingrese a </w:t>
      </w:r>
      <w:hyperlink r:id="rId11" w:history="1">
        <w:r w:rsidRPr="004D03A2">
          <w:rPr>
            <w:rStyle w:val="Hipervnculo"/>
            <w:rFonts w:asciiTheme="minorHAnsi" w:hAnsiTheme="minorHAnsi" w:cstheme="minorHAnsi"/>
            <w:lang w:val="pt-BR"/>
          </w:rPr>
          <w:t>www.btgpactual.com</w:t>
        </w:r>
      </w:hyperlink>
      <w:r w:rsidRPr="00352A4E">
        <w:rPr>
          <w:rFonts w:asciiTheme="minorHAnsi" w:hAnsiTheme="minorHAnsi" w:cstheme="minorBidi"/>
          <w:sz w:val="22"/>
          <w:szCs w:val="22"/>
          <w:lang w:val="es-ES"/>
        </w:rPr>
        <w:t xml:space="preserve">   </w:t>
      </w:r>
    </w:p>
    <w:p w14:paraId="14DF2832" w14:textId="77777777" w:rsidR="00E11C0D" w:rsidRDefault="00E11C0D" w:rsidP="00E11C0D">
      <w:pPr>
        <w:jc w:val="both"/>
        <w:rPr>
          <w:rFonts w:asciiTheme="minorHAnsi" w:hAnsiTheme="minorHAnsi" w:cstheme="minorHAnsi"/>
          <w:b/>
          <w:lang w:val="es-ES"/>
        </w:rPr>
      </w:pPr>
    </w:p>
    <w:p w14:paraId="5015CFAB" w14:textId="77777777" w:rsidR="00E11C0D" w:rsidRPr="00D807A4" w:rsidRDefault="00E11C0D" w:rsidP="00E11C0D">
      <w:pPr>
        <w:jc w:val="both"/>
        <w:rPr>
          <w:rFonts w:asciiTheme="minorHAnsi" w:hAnsiTheme="minorHAnsi" w:cstheme="minorHAnsi"/>
          <w:b/>
          <w:lang w:val="es-ES"/>
        </w:rPr>
      </w:pPr>
      <w:r w:rsidRPr="00D807A4">
        <w:rPr>
          <w:rFonts w:asciiTheme="minorHAnsi" w:hAnsiTheme="minorHAnsi" w:cstheme="minorHAnsi"/>
          <w:b/>
          <w:lang w:val="es-ES"/>
        </w:rPr>
        <w:t xml:space="preserve">Información para la prensa: </w:t>
      </w:r>
    </w:p>
    <w:p w14:paraId="6FCCB43A" w14:textId="77777777" w:rsidR="00E11C0D" w:rsidRPr="00D807A4" w:rsidRDefault="00E11C0D" w:rsidP="00E11C0D">
      <w:pPr>
        <w:jc w:val="both"/>
        <w:rPr>
          <w:rFonts w:asciiTheme="minorHAnsi" w:hAnsiTheme="minorHAnsi" w:cstheme="minorHAnsi"/>
          <w:lang w:val="es-ES"/>
        </w:rPr>
      </w:pPr>
    </w:p>
    <w:p w14:paraId="1B2AFE7F" w14:textId="77777777" w:rsidR="00E11C0D" w:rsidRPr="00BF1CF3" w:rsidRDefault="00E11C0D" w:rsidP="00E11C0D">
      <w:pPr>
        <w:jc w:val="both"/>
        <w:rPr>
          <w:rFonts w:asciiTheme="minorHAnsi" w:hAnsiTheme="minorHAnsi" w:cstheme="minorHAnsi"/>
          <w:lang w:val="pt-BR"/>
        </w:rPr>
      </w:pPr>
      <w:r w:rsidRPr="00BF1CF3">
        <w:rPr>
          <w:rFonts w:asciiTheme="minorHAnsi" w:hAnsiTheme="minorHAnsi" w:cstheme="minorHAnsi"/>
          <w:lang w:val="pt-BR"/>
        </w:rPr>
        <w:t>Juliana Pareja Covo</w:t>
      </w:r>
    </w:p>
    <w:p w14:paraId="5B72177D" w14:textId="77777777" w:rsidR="00E11C0D" w:rsidRPr="00BF1CF3" w:rsidRDefault="00E11C0D" w:rsidP="00E11C0D">
      <w:pPr>
        <w:jc w:val="both"/>
        <w:rPr>
          <w:rFonts w:asciiTheme="minorHAnsi" w:hAnsiTheme="minorHAnsi" w:cstheme="minorHAnsi"/>
          <w:lang w:val="pt-BR"/>
        </w:rPr>
      </w:pPr>
      <w:r w:rsidRPr="00BF1CF3">
        <w:rPr>
          <w:rFonts w:asciiTheme="minorHAnsi" w:hAnsiTheme="minorHAnsi" w:cstheme="minorHAnsi"/>
          <w:lang w:val="pt-BR"/>
        </w:rPr>
        <w:t xml:space="preserve">Marketing, PR &amp; Communications Colombia </w:t>
      </w:r>
    </w:p>
    <w:p w14:paraId="42FC0FF2" w14:textId="77777777" w:rsidR="00E11C0D" w:rsidRPr="00BF1CF3" w:rsidRDefault="00805191" w:rsidP="00E11C0D">
      <w:pPr>
        <w:jc w:val="both"/>
        <w:rPr>
          <w:rStyle w:val="Hipervnculo"/>
          <w:rFonts w:asciiTheme="minorHAnsi" w:hAnsiTheme="minorHAnsi" w:cstheme="minorHAnsi"/>
          <w:lang w:val="pt-BR"/>
        </w:rPr>
      </w:pPr>
      <w:hyperlink r:id="rId12" w:history="1">
        <w:r w:rsidR="00E11C0D" w:rsidRPr="00BF1CF3">
          <w:rPr>
            <w:rStyle w:val="Hipervnculo"/>
            <w:rFonts w:asciiTheme="minorHAnsi" w:hAnsiTheme="minorHAnsi" w:cstheme="minorHAnsi"/>
            <w:lang w:val="pt-BR"/>
          </w:rPr>
          <w:t>Juliana.pareja@btgpactual.com</w:t>
        </w:r>
      </w:hyperlink>
    </w:p>
    <w:p w14:paraId="5AFC8237" w14:textId="77777777" w:rsidR="00E11C0D" w:rsidRPr="00BF1CF3" w:rsidRDefault="00E11C0D" w:rsidP="00E11C0D">
      <w:pPr>
        <w:jc w:val="both"/>
        <w:rPr>
          <w:rFonts w:asciiTheme="minorHAnsi" w:hAnsiTheme="minorHAnsi" w:cstheme="minorHAnsi"/>
          <w:lang w:val="pt-BR"/>
        </w:rPr>
      </w:pPr>
      <w:proofErr w:type="spellStart"/>
      <w:r w:rsidRPr="00BF1CF3">
        <w:rPr>
          <w:rFonts w:asciiTheme="minorHAnsi" w:hAnsiTheme="minorHAnsi" w:cstheme="minorHAnsi"/>
          <w:lang w:val="pt-BR"/>
        </w:rPr>
        <w:t>Tel</w:t>
      </w:r>
      <w:proofErr w:type="spellEnd"/>
      <w:r w:rsidRPr="00BF1CF3">
        <w:rPr>
          <w:rFonts w:asciiTheme="minorHAnsi" w:hAnsiTheme="minorHAnsi" w:cstheme="minorHAnsi"/>
          <w:lang w:val="pt-BR"/>
        </w:rPr>
        <w:t xml:space="preserve"> +57(1) 3078090 </w:t>
      </w:r>
      <w:proofErr w:type="spellStart"/>
      <w:r w:rsidRPr="00BF1CF3">
        <w:rPr>
          <w:rFonts w:asciiTheme="minorHAnsi" w:hAnsiTheme="minorHAnsi" w:cstheme="minorHAnsi"/>
          <w:lang w:val="pt-BR"/>
        </w:rPr>
        <w:t>Ext</w:t>
      </w:r>
      <w:proofErr w:type="spellEnd"/>
      <w:r w:rsidRPr="00BF1CF3">
        <w:rPr>
          <w:rFonts w:asciiTheme="minorHAnsi" w:hAnsiTheme="minorHAnsi" w:cstheme="minorHAnsi"/>
          <w:lang w:val="pt-BR"/>
        </w:rPr>
        <w:t xml:space="preserve"> 7737</w:t>
      </w:r>
    </w:p>
    <w:p w14:paraId="241C66E0" w14:textId="77777777" w:rsidR="00E11C0D" w:rsidRPr="00BF1CF3" w:rsidRDefault="00E11C0D" w:rsidP="00E11C0D">
      <w:pPr>
        <w:jc w:val="both"/>
        <w:rPr>
          <w:rFonts w:asciiTheme="minorHAnsi" w:hAnsiTheme="minorHAnsi" w:cstheme="minorHAnsi"/>
          <w:lang w:val="pt-BR"/>
        </w:rPr>
      </w:pPr>
    </w:p>
    <w:p w14:paraId="70A3729E" w14:textId="77777777" w:rsidR="00E11C0D" w:rsidRPr="00BF1CF3" w:rsidRDefault="00E11C0D" w:rsidP="00E11C0D">
      <w:pPr>
        <w:jc w:val="both"/>
        <w:rPr>
          <w:rFonts w:asciiTheme="minorHAnsi" w:hAnsiTheme="minorHAnsi" w:cstheme="minorHAnsi"/>
          <w:lang w:val="pt-BR"/>
        </w:rPr>
      </w:pPr>
      <w:r w:rsidRPr="00BF1CF3">
        <w:rPr>
          <w:rFonts w:asciiTheme="minorHAnsi" w:hAnsiTheme="minorHAnsi" w:cstheme="minorHAnsi"/>
          <w:lang w:val="pt-BR"/>
        </w:rPr>
        <w:t>Camila Monge Segura</w:t>
      </w:r>
    </w:p>
    <w:p w14:paraId="49711008" w14:textId="77777777" w:rsidR="00E11C0D" w:rsidRPr="00BF1CF3" w:rsidRDefault="00E11C0D" w:rsidP="00E11C0D">
      <w:pPr>
        <w:jc w:val="both"/>
        <w:rPr>
          <w:rFonts w:asciiTheme="minorHAnsi" w:hAnsiTheme="minorHAnsi" w:cstheme="minorBidi"/>
          <w:lang w:val="pt-BR"/>
        </w:rPr>
      </w:pPr>
      <w:proofErr w:type="spellStart"/>
      <w:r w:rsidRPr="00BF1CF3">
        <w:rPr>
          <w:rFonts w:asciiTheme="minorHAnsi" w:hAnsiTheme="minorHAnsi" w:cstheme="minorBidi"/>
          <w:lang w:val="pt-BR"/>
        </w:rPr>
        <w:t>Directora</w:t>
      </w:r>
      <w:proofErr w:type="spellEnd"/>
      <w:r w:rsidRPr="00BF1CF3">
        <w:rPr>
          <w:rFonts w:asciiTheme="minorHAnsi" w:hAnsiTheme="minorHAnsi" w:cstheme="minorBidi"/>
          <w:lang w:val="pt-BR"/>
        </w:rPr>
        <w:t xml:space="preserve"> de </w:t>
      </w:r>
      <w:proofErr w:type="spellStart"/>
      <w:r w:rsidRPr="00BF1CF3">
        <w:rPr>
          <w:rFonts w:asciiTheme="minorHAnsi" w:hAnsiTheme="minorHAnsi" w:cstheme="minorBidi"/>
          <w:lang w:val="pt-BR"/>
        </w:rPr>
        <w:t>Proyectos</w:t>
      </w:r>
      <w:proofErr w:type="spellEnd"/>
    </w:p>
    <w:p w14:paraId="1180EDD5" w14:textId="77777777" w:rsidR="00E11C0D" w:rsidRPr="00BF1CF3" w:rsidRDefault="00805191" w:rsidP="00E11C0D">
      <w:pPr>
        <w:jc w:val="both"/>
        <w:rPr>
          <w:rStyle w:val="Hipervnculo"/>
          <w:rFonts w:asciiTheme="minorHAnsi" w:hAnsiTheme="minorHAnsi" w:cstheme="minorHAnsi"/>
          <w:lang w:val="pt-BR"/>
        </w:rPr>
      </w:pPr>
      <w:hyperlink r:id="rId13" w:history="1">
        <w:r w:rsidR="00E11C0D" w:rsidRPr="00BF1CF3">
          <w:rPr>
            <w:rStyle w:val="Hipervnculo"/>
            <w:rFonts w:asciiTheme="minorHAnsi" w:hAnsiTheme="minorHAnsi" w:cstheme="minorHAnsi"/>
            <w:lang w:val="pt-BR"/>
          </w:rPr>
          <w:t>camilamonge@dattis.com</w:t>
        </w:r>
      </w:hyperlink>
    </w:p>
    <w:p w14:paraId="1A30BF93" w14:textId="77777777" w:rsidR="00E11C0D" w:rsidRPr="00D807A4" w:rsidRDefault="00E11C0D" w:rsidP="00E11C0D">
      <w:pPr>
        <w:jc w:val="both"/>
        <w:rPr>
          <w:rFonts w:asciiTheme="minorHAnsi" w:hAnsiTheme="minorHAnsi" w:cstheme="minorHAnsi"/>
        </w:rPr>
      </w:pPr>
      <w:r w:rsidRPr="00D807A4">
        <w:rPr>
          <w:rFonts w:asciiTheme="minorHAnsi" w:hAnsiTheme="minorHAnsi" w:cstheme="minorHAnsi"/>
        </w:rPr>
        <w:t>Cel +57 317 5140043</w:t>
      </w:r>
    </w:p>
    <w:p w14:paraId="72F9CD93" w14:textId="70AAA56A" w:rsidR="00F201B8" w:rsidRPr="007C4F76" w:rsidRDefault="00F201B8" w:rsidP="00E11C0D">
      <w:pPr>
        <w:jc w:val="center"/>
      </w:pPr>
    </w:p>
    <w:sectPr w:rsidR="00F201B8" w:rsidRPr="007C4F7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FF4BF" w14:textId="77777777" w:rsidR="00805191" w:rsidRDefault="00805191" w:rsidP="003B6B7C">
      <w:r>
        <w:separator/>
      </w:r>
    </w:p>
  </w:endnote>
  <w:endnote w:type="continuationSeparator" w:id="0">
    <w:p w14:paraId="4DE33D84" w14:textId="77777777" w:rsidR="00805191" w:rsidRDefault="00805191" w:rsidP="003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3C2" w14:textId="77777777" w:rsidR="003B6B7C" w:rsidRDefault="003B6B7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D4DF5A" wp14:editId="708954B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8ff400ebd3acba31677abda" descr="{&quot;HashCode&quot;:-35347142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DB08E" w14:textId="6830D270" w:rsidR="003B6B7C" w:rsidRPr="003B6B7C" w:rsidRDefault="00FD4C80" w:rsidP="003B6B7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D4DF5A" id="_x0000_t202" coordsize="21600,21600" o:spt="202" path="m,l,21600r21600,l21600,xe">
              <v:stroke joinstyle="miter"/>
              <v:path gradientshapeok="t" o:connecttype="rect"/>
            </v:shapetype>
            <v:shape id="MSIPCMb8ff400ebd3acba31677abda" o:spid="_x0000_s1026" type="#_x0000_t202" alt="{&quot;HashCode&quot;:-35347142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GjxQTHgMAADc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623DB08E" w14:textId="6830D270" w:rsidR="003B6B7C" w:rsidRPr="003B6B7C" w:rsidRDefault="00FD4C80" w:rsidP="003B6B7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7BEA" w14:textId="77777777" w:rsidR="00805191" w:rsidRDefault="00805191" w:rsidP="003B6B7C">
      <w:r>
        <w:separator/>
      </w:r>
    </w:p>
  </w:footnote>
  <w:footnote w:type="continuationSeparator" w:id="0">
    <w:p w14:paraId="2C058E56" w14:textId="77777777" w:rsidR="00805191" w:rsidRDefault="00805191" w:rsidP="003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9C2F" w14:textId="02F58482" w:rsidR="00E52284" w:rsidRDefault="00E52284">
    <w:pPr>
      <w:pStyle w:val="Encabezado"/>
    </w:pPr>
    <w:r>
      <w:rPr>
        <w:noProof/>
      </w:rPr>
      <w:drawing>
        <wp:inline distT="0" distB="0" distL="0" distR="0" wp14:anchorId="60B926F4" wp14:editId="106CAE47">
          <wp:extent cx="1613567" cy="866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01" cy="87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CF9"/>
    <w:multiLevelType w:val="hybridMultilevel"/>
    <w:tmpl w:val="4AA4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9AA"/>
    <w:multiLevelType w:val="hybridMultilevel"/>
    <w:tmpl w:val="2E889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C20D1"/>
    <w:multiLevelType w:val="hybridMultilevel"/>
    <w:tmpl w:val="4CF6E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1"/>
    <w:rsid w:val="0000599D"/>
    <w:rsid w:val="00065773"/>
    <w:rsid w:val="00071D5E"/>
    <w:rsid w:val="000817B7"/>
    <w:rsid w:val="000C5000"/>
    <w:rsid w:val="000E6AAE"/>
    <w:rsid w:val="00100EDC"/>
    <w:rsid w:val="00123635"/>
    <w:rsid w:val="00125CEC"/>
    <w:rsid w:val="00133AC2"/>
    <w:rsid w:val="001B4C55"/>
    <w:rsid w:val="00222C4F"/>
    <w:rsid w:val="00237314"/>
    <w:rsid w:val="00237E40"/>
    <w:rsid w:val="00246111"/>
    <w:rsid w:val="002A2C86"/>
    <w:rsid w:val="0037707F"/>
    <w:rsid w:val="00381B54"/>
    <w:rsid w:val="003A4621"/>
    <w:rsid w:val="003B6B7C"/>
    <w:rsid w:val="003D3EDF"/>
    <w:rsid w:val="0044785C"/>
    <w:rsid w:val="004C641A"/>
    <w:rsid w:val="004E7FBA"/>
    <w:rsid w:val="00523A55"/>
    <w:rsid w:val="005C3B0D"/>
    <w:rsid w:val="005E1B1B"/>
    <w:rsid w:val="00671023"/>
    <w:rsid w:val="006C19F4"/>
    <w:rsid w:val="006F05C3"/>
    <w:rsid w:val="006F1E1A"/>
    <w:rsid w:val="00717985"/>
    <w:rsid w:val="00723EC4"/>
    <w:rsid w:val="007559E3"/>
    <w:rsid w:val="00770DC1"/>
    <w:rsid w:val="007735EA"/>
    <w:rsid w:val="00776BF9"/>
    <w:rsid w:val="007B7A8F"/>
    <w:rsid w:val="007C4F76"/>
    <w:rsid w:val="007D6079"/>
    <w:rsid w:val="00805191"/>
    <w:rsid w:val="0081193B"/>
    <w:rsid w:val="00856243"/>
    <w:rsid w:val="008A4BBD"/>
    <w:rsid w:val="00926CD8"/>
    <w:rsid w:val="0094437E"/>
    <w:rsid w:val="00950475"/>
    <w:rsid w:val="00980630"/>
    <w:rsid w:val="00991CC6"/>
    <w:rsid w:val="00997480"/>
    <w:rsid w:val="00A11A70"/>
    <w:rsid w:val="00A36A8C"/>
    <w:rsid w:val="00AF6755"/>
    <w:rsid w:val="00B048B1"/>
    <w:rsid w:val="00B20EAE"/>
    <w:rsid w:val="00B501F1"/>
    <w:rsid w:val="00B5061E"/>
    <w:rsid w:val="00B915E0"/>
    <w:rsid w:val="00BD2301"/>
    <w:rsid w:val="00C033CC"/>
    <w:rsid w:val="00C07A5F"/>
    <w:rsid w:val="00C32175"/>
    <w:rsid w:val="00C5310E"/>
    <w:rsid w:val="00C80E8C"/>
    <w:rsid w:val="00CB1A31"/>
    <w:rsid w:val="00CD3D66"/>
    <w:rsid w:val="00CD744F"/>
    <w:rsid w:val="00CE1DB5"/>
    <w:rsid w:val="00CE2159"/>
    <w:rsid w:val="00D51DD8"/>
    <w:rsid w:val="00D555C3"/>
    <w:rsid w:val="00D66C2B"/>
    <w:rsid w:val="00D81DFF"/>
    <w:rsid w:val="00DF0FB5"/>
    <w:rsid w:val="00DF699E"/>
    <w:rsid w:val="00E11C0D"/>
    <w:rsid w:val="00E362EC"/>
    <w:rsid w:val="00E52284"/>
    <w:rsid w:val="00EA0E3A"/>
    <w:rsid w:val="00EB72AE"/>
    <w:rsid w:val="00ED53D1"/>
    <w:rsid w:val="00EE2F45"/>
    <w:rsid w:val="00F06661"/>
    <w:rsid w:val="00F201B8"/>
    <w:rsid w:val="00F8156F"/>
    <w:rsid w:val="00FD4C8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A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8"/>
    <w:pPr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111"/>
    <w:rPr>
      <w:color w:val="0000FF"/>
      <w:u w:val="single"/>
    </w:rPr>
  </w:style>
  <w:style w:type="paragraph" w:styleId="Prrafodelista">
    <w:name w:val="List Paragraph"/>
    <w:aliases w:val="titulo 3,Párrafo de lista1"/>
    <w:basedOn w:val="Normal"/>
    <w:link w:val="PrrafodelistaCar"/>
    <w:uiPriority w:val="34"/>
    <w:qFormat/>
    <w:rsid w:val="00246111"/>
    <w:pPr>
      <w:ind w:left="720"/>
      <w:contextualSpacing/>
    </w:pPr>
  </w:style>
  <w:style w:type="character" w:customStyle="1" w:styleId="m-4530332790258679032gmailmsg">
    <w:name w:val="m_-4530332790258679032gmail_msg"/>
    <w:basedOn w:val="Fuentedeprrafopredeter"/>
    <w:rsid w:val="00246111"/>
  </w:style>
  <w:style w:type="paragraph" w:styleId="Encabezado">
    <w:name w:val="header"/>
    <w:basedOn w:val="Normal"/>
    <w:link w:val="EncabezadoC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B7C"/>
  </w:style>
  <w:style w:type="paragraph" w:styleId="Piedepgina">
    <w:name w:val="footer"/>
    <w:basedOn w:val="Normal"/>
    <w:link w:val="PiedepginaC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7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4BBD"/>
    <w:rPr>
      <w:rFonts w:ascii="Courier New" w:eastAsia="Times New Roman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E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43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85624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7FBA"/>
    <w:rPr>
      <w:color w:val="605E5C"/>
      <w:shd w:val="clear" w:color="auto" w:fill="E1DFDD"/>
    </w:rPr>
  </w:style>
  <w:style w:type="paragraph" w:customStyle="1" w:styleId="m2456118707977193311xxxmsonormal">
    <w:name w:val="m_2456118707977193311xxxmsonormal"/>
    <w:basedOn w:val="Normal"/>
    <w:rsid w:val="00B5061E"/>
    <w:pPr>
      <w:spacing w:before="100" w:beforeAutospacing="1" w:after="100" w:afterAutospacing="1"/>
    </w:pPr>
    <w:rPr>
      <w:rFonts w:eastAsia="Times New Roman"/>
      <w:lang w:val="es-ES"/>
    </w:rPr>
  </w:style>
  <w:style w:type="character" w:customStyle="1" w:styleId="PrrafodelistaCar">
    <w:name w:val="Párrafo de lista Car"/>
    <w:aliases w:val="titulo 3 Car,Párrafo de lista1 Car"/>
    <w:link w:val="Prrafodelista"/>
    <w:uiPriority w:val="34"/>
    <w:rsid w:val="0092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8"/>
    <w:pPr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111"/>
    <w:rPr>
      <w:color w:val="0000FF"/>
      <w:u w:val="single"/>
    </w:rPr>
  </w:style>
  <w:style w:type="paragraph" w:styleId="Prrafodelista">
    <w:name w:val="List Paragraph"/>
    <w:aliases w:val="titulo 3,Párrafo de lista1"/>
    <w:basedOn w:val="Normal"/>
    <w:link w:val="PrrafodelistaCar"/>
    <w:uiPriority w:val="34"/>
    <w:qFormat/>
    <w:rsid w:val="00246111"/>
    <w:pPr>
      <w:ind w:left="720"/>
      <w:contextualSpacing/>
    </w:pPr>
  </w:style>
  <w:style w:type="character" w:customStyle="1" w:styleId="m-4530332790258679032gmailmsg">
    <w:name w:val="m_-4530332790258679032gmail_msg"/>
    <w:basedOn w:val="Fuentedeprrafopredeter"/>
    <w:rsid w:val="00246111"/>
  </w:style>
  <w:style w:type="paragraph" w:styleId="Encabezado">
    <w:name w:val="header"/>
    <w:basedOn w:val="Normal"/>
    <w:link w:val="EncabezadoC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B7C"/>
  </w:style>
  <w:style w:type="paragraph" w:styleId="Piedepgina">
    <w:name w:val="footer"/>
    <w:basedOn w:val="Normal"/>
    <w:link w:val="PiedepginaC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7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4BBD"/>
    <w:rPr>
      <w:rFonts w:ascii="Courier New" w:eastAsia="Times New Roman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E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6243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85624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7FBA"/>
    <w:rPr>
      <w:color w:val="605E5C"/>
      <w:shd w:val="clear" w:color="auto" w:fill="E1DFDD"/>
    </w:rPr>
  </w:style>
  <w:style w:type="paragraph" w:customStyle="1" w:styleId="m2456118707977193311xxxmsonormal">
    <w:name w:val="m_2456118707977193311xxxmsonormal"/>
    <w:basedOn w:val="Normal"/>
    <w:rsid w:val="00B5061E"/>
    <w:pPr>
      <w:spacing w:before="100" w:beforeAutospacing="1" w:after="100" w:afterAutospacing="1"/>
    </w:pPr>
    <w:rPr>
      <w:rFonts w:eastAsia="Times New Roman"/>
      <w:lang w:val="es-ES"/>
    </w:rPr>
  </w:style>
  <w:style w:type="character" w:customStyle="1" w:styleId="PrrafodelistaCar">
    <w:name w:val="Párrafo de lista Car"/>
    <w:aliases w:val="titulo 3 Car,Párrafo de lista1 Car"/>
    <w:link w:val="Prrafodelista"/>
    <w:uiPriority w:val="34"/>
    <w:rsid w:val="0092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ilamonge@datt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a.pareja@btgpactu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tgpactua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5511AE4F5E0E45865F038D77031547" ma:contentTypeVersion="12" ma:contentTypeDescription="Crie um novo documento." ma:contentTypeScope="" ma:versionID="6f1107d6ae2da3b05b45b6a4c4195287">
  <xsd:schema xmlns:xsd="http://www.w3.org/2001/XMLSchema" xmlns:xs="http://www.w3.org/2001/XMLSchema" xmlns:p="http://schemas.microsoft.com/office/2006/metadata/properties" xmlns:ns3="c29e5d86-7c1e-4bc4-99da-0ba0b5904c6d" xmlns:ns4="6eb3cf05-86c5-4c63-9380-e59f651b30fd" targetNamespace="http://schemas.microsoft.com/office/2006/metadata/properties" ma:root="true" ma:fieldsID="f2854945ef67899aca4fe48cb23d8cdd" ns3:_="" ns4:_="">
    <xsd:import namespace="c29e5d86-7c1e-4bc4-99da-0ba0b5904c6d"/>
    <xsd:import namespace="6eb3cf05-86c5-4c63-9380-e59f651b3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5d86-7c1e-4bc4-99da-0ba0b5904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cf05-86c5-4c63-9380-e59f651b3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EFAC6-D63B-469A-8953-EB3C0C2DD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B3161-4337-4E9A-8A93-A393CC53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5d86-7c1e-4bc4-99da-0ba0b5904c6d"/>
    <ds:schemaRef ds:uri="6eb3cf05-86c5-4c63-9380-e59f651b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B542B-7C1D-43C3-8EE7-7963A7CB1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Pareja</dc:creator>
  <cp:lastModifiedBy>María Fernanda Castañeda</cp:lastModifiedBy>
  <cp:revision>2</cp:revision>
  <dcterms:created xsi:type="dcterms:W3CDTF">2021-10-29T17:31:00Z</dcterms:created>
  <dcterms:modified xsi:type="dcterms:W3CDTF">2021-10-29T17:31:00Z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0x010100435511AE4F5E0E45865F038D77031547</vt:lpwstr>
  </property>
  <property fmtid="{D5CDD505-2E9C-101B-9397-08002B2CF9AE}" pid="3" name="MSIP_Label_38dfde47-f100-441b-b584-049a7fefba8a_Enabled">
    <vt:lpwstr>true</vt:lpwstr>
  </property>
  <property fmtid="{D5CDD505-2E9C-101B-9397-08002B2CF9AE}" pid="4" name="MSIP_Label_38dfde47-f100-441b-b584-049a7fefba8a_SetDate">
    <vt:lpwstr>2021-10-26T02:03:37Z</vt:lpwstr>
  </property>
  <property fmtid="{D5CDD505-2E9C-101B-9397-08002B2CF9AE}" pid="5" name="MSIP_Label_38dfde47-f100-441b-b584-049a7fefba8a_Method">
    <vt:lpwstr>Standard</vt:lpwstr>
  </property>
  <property fmtid="{D5CDD505-2E9C-101B-9397-08002B2CF9AE}" pid="6" name="MSIP_Label_38dfde47-f100-441b-b584-049a7fefba8a_Name">
    <vt:lpwstr>38dfde47-f100-441b-b584-049a7fefba8a</vt:lpwstr>
  </property>
  <property fmtid="{D5CDD505-2E9C-101B-9397-08002B2CF9AE}" pid="7" name="MSIP_Label_38dfde47-f100-441b-b584-049a7fefba8a_SiteId">
    <vt:lpwstr>16e7cf3f-6af4-4e76-941e-aecafb9704e9</vt:lpwstr>
  </property>
  <property fmtid="{D5CDD505-2E9C-101B-9397-08002B2CF9AE}" pid="8" name="MSIP_Label_38dfde47-f100-441b-b584-049a7fefba8a_ActionId">
    <vt:lpwstr>a929c4ab-58f6-4bc3-b731-43d26f8571cf</vt:lpwstr>
  </property>
  <property fmtid="{D5CDD505-2E9C-101B-9397-08002B2CF9AE}" pid="9" name="MSIP_Label_38dfde47-f100-441b-b584-049a7fefba8a_ContentBits">
    <vt:lpwstr>2</vt:lpwstr>
  </property>
</Properties>
</file>