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D150" w14:textId="5E0BAD49" w:rsidR="00405DCC" w:rsidRDefault="00452EC6" w:rsidP="00633493">
      <w:pPr>
        <w:tabs>
          <w:tab w:val="left" w:pos="8789"/>
        </w:tabs>
        <w:rPr>
          <w:rFonts w:cs="Arial"/>
          <w:b/>
          <w:bCs/>
          <w:i/>
          <w:iCs/>
          <w:sz w:val="24"/>
          <w:szCs w:val="24"/>
          <w:u w:val="single"/>
        </w:rPr>
      </w:pPr>
      <w:bookmarkStart w:id="0" w:name="_Hlk57792308"/>
      <w:r w:rsidRPr="00452EC6">
        <w:rPr>
          <w:rFonts w:cs="Arial"/>
          <w:b/>
          <w:bCs/>
          <w:i/>
          <w:iCs/>
          <w:sz w:val="24"/>
          <w:szCs w:val="24"/>
          <w:u w:val="single"/>
        </w:rPr>
        <w:t>Fiduciaria Scotiabank Colpatria S.A.</w:t>
      </w:r>
    </w:p>
    <w:p w14:paraId="0103B801" w14:textId="09FDDB38" w:rsidR="00452EC6" w:rsidRDefault="00452EC6" w:rsidP="00633493">
      <w:pPr>
        <w:tabs>
          <w:tab w:val="left" w:pos="8789"/>
        </w:tabs>
        <w:rPr>
          <w:rFonts w:cs="Arial"/>
          <w:b/>
          <w:bCs/>
          <w:i/>
          <w:iCs/>
          <w:sz w:val="24"/>
          <w:szCs w:val="24"/>
          <w:u w:val="single"/>
        </w:rPr>
      </w:pPr>
    </w:p>
    <w:p w14:paraId="68CA1930" w14:textId="7039303A" w:rsidR="004416C5" w:rsidRPr="00452EC6" w:rsidRDefault="004416C5" w:rsidP="00633493">
      <w:pPr>
        <w:jc w:val="center"/>
        <w:rPr>
          <w:rFonts w:cs="Arial"/>
          <w:b/>
          <w:bCs/>
          <w:color w:val="FF0000"/>
          <w:sz w:val="40"/>
          <w:szCs w:val="40"/>
        </w:rPr>
      </w:pPr>
      <w:bookmarkStart w:id="1" w:name="_Hlk80684585"/>
      <w:bookmarkEnd w:id="0"/>
      <w:proofErr w:type="spellStart"/>
      <w:r w:rsidRPr="00452EC6">
        <w:rPr>
          <w:rFonts w:cs="Arial"/>
          <w:b/>
          <w:bCs/>
          <w:color w:val="FF0000"/>
          <w:sz w:val="40"/>
          <w:szCs w:val="40"/>
        </w:rPr>
        <w:t>Value</w:t>
      </w:r>
      <w:proofErr w:type="spellEnd"/>
      <w:r w:rsidRPr="00452EC6">
        <w:rPr>
          <w:rFonts w:cs="Arial"/>
          <w:b/>
          <w:bCs/>
          <w:color w:val="FF0000"/>
          <w:sz w:val="40"/>
          <w:szCs w:val="40"/>
        </w:rPr>
        <w:t xml:space="preserve"> &amp; </w:t>
      </w:r>
      <w:proofErr w:type="spellStart"/>
      <w:r w:rsidRPr="00452EC6">
        <w:rPr>
          <w:rFonts w:cs="Arial"/>
          <w:b/>
          <w:bCs/>
          <w:color w:val="FF0000"/>
          <w:sz w:val="40"/>
          <w:szCs w:val="40"/>
        </w:rPr>
        <w:t>Risk</w:t>
      </w:r>
      <w:proofErr w:type="spellEnd"/>
      <w:r w:rsidRPr="00452EC6">
        <w:rPr>
          <w:rFonts w:cs="Arial"/>
          <w:b/>
          <w:bCs/>
          <w:color w:val="FF0000"/>
          <w:sz w:val="40"/>
          <w:szCs w:val="40"/>
        </w:rPr>
        <w:t xml:space="preserve"> Rating mantiene positivas calificaciones a Fiduciaria </w:t>
      </w:r>
      <w:r w:rsidR="00452EC6" w:rsidRPr="00452EC6">
        <w:rPr>
          <w:rFonts w:cs="Arial"/>
          <w:b/>
          <w:bCs/>
          <w:color w:val="FF0000"/>
          <w:sz w:val="40"/>
          <w:szCs w:val="40"/>
        </w:rPr>
        <w:t xml:space="preserve">Scotiabank </w:t>
      </w:r>
      <w:r w:rsidRPr="00452EC6">
        <w:rPr>
          <w:rFonts w:cs="Arial"/>
          <w:b/>
          <w:bCs/>
          <w:color w:val="FF0000"/>
          <w:sz w:val="40"/>
          <w:szCs w:val="40"/>
        </w:rPr>
        <w:t xml:space="preserve">Colpatria </w:t>
      </w:r>
    </w:p>
    <w:p w14:paraId="6F729FDB" w14:textId="74093D28" w:rsidR="004416C5" w:rsidRDefault="004416C5" w:rsidP="00633493">
      <w:pPr>
        <w:rPr>
          <w:rFonts w:cs="Arial"/>
          <w:b/>
          <w:bCs/>
          <w:sz w:val="24"/>
          <w:szCs w:val="24"/>
        </w:rPr>
      </w:pPr>
    </w:p>
    <w:p w14:paraId="217C172D" w14:textId="22D028CE" w:rsidR="00633493" w:rsidRPr="00633493" w:rsidRDefault="00633493" w:rsidP="00633493">
      <w:pPr>
        <w:pStyle w:val="Vietas"/>
        <w:spacing w:after="0" w:line="240" w:lineRule="auto"/>
        <w:ind w:right="708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633493">
        <w:rPr>
          <w:rFonts w:ascii="Arial" w:hAnsi="Arial" w:cs="Arial"/>
          <w:color w:val="auto"/>
          <w:sz w:val="22"/>
          <w:szCs w:val="22"/>
        </w:rPr>
        <w:t>Value</w:t>
      </w:r>
      <w:proofErr w:type="spellEnd"/>
      <w:r w:rsidRPr="00633493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Pr="00633493">
        <w:rPr>
          <w:rFonts w:ascii="Arial" w:hAnsi="Arial" w:cs="Arial"/>
          <w:color w:val="auto"/>
          <w:sz w:val="22"/>
          <w:szCs w:val="22"/>
        </w:rPr>
        <w:t>Risk</w:t>
      </w:r>
      <w:proofErr w:type="spellEnd"/>
      <w:r w:rsidRPr="00633493">
        <w:rPr>
          <w:rFonts w:ascii="Arial" w:hAnsi="Arial" w:cs="Arial"/>
          <w:color w:val="auto"/>
          <w:sz w:val="22"/>
          <w:szCs w:val="22"/>
        </w:rPr>
        <w:t xml:space="preserve"> Rating S.A</w:t>
      </w:r>
      <w:r w:rsidR="00893E46">
        <w:rPr>
          <w:rFonts w:ascii="Arial" w:hAnsi="Arial" w:cs="Arial"/>
          <w:color w:val="auto"/>
          <w:sz w:val="22"/>
          <w:szCs w:val="22"/>
        </w:rPr>
        <w:t>.,</w:t>
      </w:r>
      <w:r w:rsidRPr="00633493">
        <w:rPr>
          <w:rFonts w:ascii="Arial" w:hAnsi="Arial" w:cs="Arial"/>
          <w:color w:val="auto"/>
          <w:sz w:val="22"/>
          <w:szCs w:val="22"/>
        </w:rPr>
        <w:t xml:space="preserve"> mantuvo la calificación AAA (Triple A), con perspectiva estable, a la Eficiencia en la Administración de Portafolios y al Riesgo de Contraparte de Fiduciaria Scotiabank Colpatria S.A. </w:t>
      </w:r>
    </w:p>
    <w:p w14:paraId="02F9DB68" w14:textId="77777777" w:rsidR="00633493" w:rsidRPr="00633493" w:rsidRDefault="00633493" w:rsidP="00633493">
      <w:pPr>
        <w:pStyle w:val="Vietas"/>
        <w:numPr>
          <w:ilvl w:val="0"/>
          <w:numId w:val="0"/>
        </w:numPr>
        <w:spacing w:after="0" w:line="240" w:lineRule="auto"/>
        <w:ind w:left="720" w:right="708"/>
        <w:jc w:val="both"/>
        <w:rPr>
          <w:rFonts w:ascii="Arial" w:hAnsi="Arial" w:cs="Arial"/>
          <w:color w:val="auto"/>
          <w:sz w:val="22"/>
          <w:szCs w:val="22"/>
        </w:rPr>
      </w:pPr>
    </w:p>
    <w:p w14:paraId="5963A200" w14:textId="198D31CB" w:rsidR="00633493" w:rsidRPr="00633493" w:rsidRDefault="00633493" w:rsidP="00633493">
      <w:pPr>
        <w:pStyle w:val="Vietas"/>
        <w:spacing w:after="0" w:line="240" w:lineRule="auto"/>
        <w:ind w:right="708"/>
        <w:jc w:val="both"/>
        <w:rPr>
          <w:rFonts w:ascii="Arial" w:hAnsi="Arial" w:cs="Arial"/>
          <w:color w:val="auto"/>
          <w:sz w:val="22"/>
          <w:szCs w:val="22"/>
        </w:rPr>
      </w:pPr>
      <w:r w:rsidRPr="00633493">
        <w:rPr>
          <w:rFonts w:ascii="Arial" w:hAnsi="Arial" w:cs="Arial"/>
          <w:color w:val="auto"/>
          <w:sz w:val="22"/>
          <w:szCs w:val="22"/>
        </w:rPr>
        <w:t>También presentó informes sobre el Fondo de Inversión Colectiva Abierto Rendir y el Fondo de Inversión Colectiva Abierto 1525, administrados por la Fiduciaria Scotiabank Colpatria S.A.</w:t>
      </w:r>
    </w:p>
    <w:p w14:paraId="6825E163" w14:textId="77777777" w:rsidR="00633493" w:rsidRDefault="00633493" w:rsidP="00633493">
      <w:pPr>
        <w:rPr>
          <w:rFonts w:cs="Arial"/>
          <w:b/>
          <w:bCs/>
          <w:sz w:val="24"/>
          <w:szCs w:val="24"/>
        </w:rPr>
      </w:pPr>
    </w:p>
    <w:p w14:paraId="1B6B88BD" w14:textId="3B0561F5" w:rsidR="004416C5" w:rsidRPr="00FD4553" w:rsidRDefault="004416C5" w:rsidP="00633493">
      <w:pPr>
        <w:rPr>
          <w:rFonts w:cs="Arial"/>
          <w:sz w:val="24"/>
          <w:szCs w:val="24"/>
        </w:rPr>
      </w:pPr>
      <w:r w:rsidRPr="00DB5F9B">
        <w:rPr>
          <w:rFonts w:cs="Arial"/>
          <w:b/>
          <w:bCs/>
          <w:sz w:val="24"/>
          <w:szCs w:val="24"/>
        </w:rPr>
        <w:t>Nacional, octubre</w:t>
      </w:r>
      <w:r>
        <w:rPr>
          <w:rFonts w:cs="Arial"/>
          <w:b/>
          <w:bCs/>
          <w:sz w:val="24"/>
          <w:szCs w:val="24"/>
        </w:rPr>
        <w:t xml:space="preserve"> </w:t>
      </w:r>
      <w:r w:rsidR="00903EE5">
        <w:rPr>
          <w:rFonts w:cs="Arial"/>
          <w:b/>
          <w:bCs/>
          <w:sz w:val="24"/>
          <w:szCs w:val="24"/>
        </w:rPr>
        <w:t xml:space="preserve">25 </w:t>
      </w:r>
      <w:r w:rsidRPr="00DB5F9B">
        <w:rPr>
          <w:rFonts w:cs="Arial"/>
          <w:b/>
          <w:bCs/>
          <w:sz w:val="24"/>
          <w:szCs w:val="24"/>
        </w:rPr>
        <w:t>de 202</w:t>
      </w:r>
      <w:r>
        <w:rPr>
          <w:rFonts w:cs="Arial"/>
          <w:b/>
          <w:bCs/>
          <w:sz w:val="24"/>
          <w:szCs w:val="24"/>
        </w:rPr>
        <w:t>1</w:t>
      </w:r>
      <w:r w:rsidRPr="00DB5F9B">
        <w:rPr>
          <w:rFonts w:cs="Arial"/>
          <w:b/>
          <w:bCs/>
          <w:sz w:val="24"/>
          <w:szCs w:val="24"/>
        </w:rPr>
        <w:t xml:space="preserve">. </w:t>
      </w:r>
      <w:proofErr w:type="spellStart"/>
      <w:r w:rsidRPr="007D4496">
        <w:rPr>
          <w:rFonts w:cs="Arial"/>
          <w:sz w:val="24"/>
          <w:szCs w:val="24"/>
        </w:rPr>
        <w:t>Value</w:t>
      </w:r>
      <w:proofErr w:type="spellEnd"/>
      <w:r w:rsidRPr="007D4496">
        <w:rPr>
          <w:rFonts w:cs="Arial"/>
          <w:sz w:val="24"/>
          <w:szCs w:val="24"/>
        </w:rPr>
        <w:t xml:space="preserve"> and </w:t>
      </w:r>
      <w:proofErr w:type="spellStart"/>
      <w:r w:rsidRPr="007D4496">
        <w:rPr>
          <w:rFonts w:cs="Arial"/>
          <w:sz w:val="24"/>
          <w:szCs w:val="24"/>
        </w:rPr>
        <w:t>Risk</w:t>
      </w:r>
      <w:proofErr w:type="spellEnd"/>
      <w:r w:rsidRPr="007D4496">
        <w:rPr>
          <w:rFonts w:cs="Arial"/>
          <w:sz w:val="24"/>
          <w:szCs w:val="24"/>
        </w:rPr>
        <w:t xml:space="preserve"> Rating S.A.</w:t>
      </w:r>
      <w:r>
        <w:rPr>
          <w:rFonts w:cs="Arial"/>
          <w:sz w:val="24"/>
          <w:szCs w:val="24"/>
        </w:rPr>
        <w:t xml:space="preserve">, </w:t>
      </w:r>
      <w:r w:rsidR="00B7051B" w:rsidRPr="007D4496">
        <w:rPr>
          <w:rFonts w:cs="Arial"/>
          <w:sz w:val="24"/>
          <w:szCs w:val="24"/>
        </w:rPr>
        <w:t>So</w:t>
      </w:r>
      <w:r w:rsidR="00B7051B">
        <w:rPr>
          <w:rFonts w:cs="Arial"/>
          <w:sz w:val="24"/>
          <w:szCs w:val="24"/>
        </w:rPr>
        <w:t>ciedad Calificadora de Valores, con ocasión de su proceso de revisión anual</w:t>
      </w:r>
      <w:r>
        <w:rPr>
          <w:rFonts w:cs="Arial"/>
          <w:sz w:val="24"/>
          <w:szCs w:val="24"/>
        </w:rPr>
        <w:t xml:space="preserve"> </w:t>
      </w:r>
      <w:r w:rsidRPr="00FD4553">
        <w:rPr>
          <w:rFonts w:cs="Arial"/>
          <w:sz w:val="24"/>
          <w:szCs w:val="24"/>
        </w:rPr>
        <w:t>mantuvo la calificación AAA (Triple A), con perspectiva estable</w:t>
      </w:r>
      <w:r>
        <w:rPr>
          <w:rFonts w:cs="Arial"/>
          <w:sz w:val="24"/>
          <w:szCs w:val="24"/>
        </w:rPr>
        <w:t>,</w:t>
      </w:r>
      <w:r w:rsidRPr="00FD4553">
        <w:rPr>
          <w:rFonts w:cs="Arial"/>
          <w:sz w:val="24"/>
          <w:szCs w:val="24"/>
        </w:rPr>
        <w:t xml:space="preserve"> a la </w:t>
      </w:r>
      <w:r>
        <w:rPr>
          <w:rFonts w:cs="Arial"/>
          <w:sz w:val="24"/>
          <w:szCs w:val="24"/>
        </w:rPr>
        <w:t>E</w:t>
      </w:r>
      <w:r w:rsidRPr="00FD4553">
        <w:rPr>
          <w:rFonts w:cs="Arial"/>
          <w:sz w:val="24"/>
          <w:szCs w:val="24"/>
        </w:rPr>
        <w:t xml:space="preserve">ficiencia en la </w:t>
      </w:r>
      <w:r>
        <w:rPr>
          <w:rFonts w:cs="Arial"/>
          <w:sz w:val="24"/>
          <w:szCs w:val="24"/>
        </w:rPr>
        <w:t>A</w:t>
      </w:r>
      <w:r w:rsidRPr="00FD4553">
        <w:rPr>
          <w:rFonts w:cs="Arial"/>
          <w:sz w:val="24"/>
          <w:szCs w:val="24"/>
        </w:rPr>
        <w:t xml:space="preserve">dministración de </w:t>
      </w:r>
      <w:r>
        <w:rPr>
          <w:rFonts w:cs="Arial"/>
          <w:sz w:val="24"/>
          <w:szCs w:val="24"/>
        </w:rPr>
        <w:t>P</w:t>
      </w:r>
      <w:r w:rsidRPr="00FD4553">
        <w:rPr>
          <w:rFonts w:cs="Arial"/>
          <w:sz w:val="24"/>
          <w:szCs w:val="24"/>
        </w:rPr>
        <w:t xml:space="preserve">ortafolios </w:t>
      </w:r>
      <w:r>
        <w:rPr>
          <w:rFonts w:cs="Arial"/>
          <w:sz w:val="24"/>
          <w:szCs w:val="24"/>
        </w:rPr>
        <w:t xml:space="preserve">y </w:t>
      </w:r>
      <w:r w:rsidRPr="00FD4553">
        <w:rPr>
          <w:rFonts w:cs="Arial"/>
          <w:sz w:val="24"/>
          <w:szCs w:val="24"/>
        </w:rPr>
        <w:t xml:space="preserve">al Riesgo de Contraparte </w:t>
      </w:r>
      <w:r w:rsidR="00B7051B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</w:t>
      </w:r>
      <w:r w:rsidRPr="00FD4553">
        <w:rPr>
          <w:rFonts w:cs="Arial"/>
          <w:sz w:val="24"/>
          <w:szCs w:val="24"/>
        </w:rPr>
        <w:t xml:space="preserve">Fiduciaria </w:t>
      </w:r>
      <w:r>
        <w:rPr>
          <w:rFonts w:cs="Arial"/>
          <w:sz w:val="24"/>
          <w:szCs w:val="24"/>
        </w:rPr>
        <w:t xml:space="preserve">Scotiabank </w:t>
      </w:r>
      <w:r w:rsidRPr="00FD4553">
        <w:rPr>
          <w:rFonts w:cs="Arial"/>
          <w:sz w:val="24"/>
          <w:szCs w:val="24"/>
        </w:rPr>
        <w:t xml:space="preserve">Colpatria S.A. </w:t>
      </w:r>
    </w:p>
    <w:p w14:paraId="07697362" w14:textId="77777777" w:rsidR="004416C5" w:rsidRDefault="004416C5" w:rsidP="00633493">
      <w:pPr>
        <w:rPr>
          <w:rFonts w:cs="Arial"/>
          <w:sz w:val="24"/>
          <w:szCs w:val="24"/>
        </w:rPr>
      </w:pPr>
    </w:p>
    <w:p w14:paraId="5782B80B" w14:textId="50111862" w:rsidR="004416C5" w:rsidRPr="006353EB" w:rsidRDefault="00B7051B" w:rsidP="00633493">
      <w:pPr>
        <w:rPr>
          <w:rFonts w:cs="Arial"/>
          <w:sz w:val="24"/>
          <w:szCs w:val="24"/>
        </w:rPr>
      </w:pPr>
      <w:r w:rsidRPr="006353EB">
        <w:rPr>
          <w:rFonts w:cs="Arial"/>
          <w:sz w:val="24"/>
          <w:szCs w:val="24"/>
        </w:rPr>
        <w:t xml:space="preserve">En cuanto a </w:t>
      </w:r>
      <w:r w:rsidR="004416C5" w:rsidRPr="006353EB">
        <w:rPr>
          <w:rFonts w:cs="Arial"/>
          <w:sz w:val="24"/>
          <w:szCs w:val="24"/>
        </w:rPr>
        <w:t xml:space="preserve">la calificación AAA (Triple A) </w:t>
      </w:r>
      <w:r w:rsidRPr="006353EB">
        <w:rPr>
          <w:rFonts w:cs="Arial"/>
          <w:sz w:val="24"/>
          <w:szCs w:val="24"/>
        </w:rPr>
        <w:t xml:space="preserve">de </w:t>
      </w:r>
      <w:r w:rsidR="004416C5" w:rsidRPr="006353EB">
        <w:rPr>
          <w:rFonts w:cs="Arial"/>
          <w:sz w:val="24"/>
          <w:szCs w:val="24"/>
        </w:rPr>
        <w:t>la Eficiencia en la Administración de Portafolios,</w:t>
      </w:r>
      <w:r w:rsidRPr="006353EB">
        <w:rPr>
          <w:rFonts w:cs="Arial"/>
          <w:sz w:val="24"/>
          <w:szCs w:val="24"/>
        </w:rPr>
        <w:t xml:space="preserve"> </w:t>
      </w:r>
      <w:proofErr w:type="spellStart"/>
      <w:r w:rsidRPr="006353EB">
        <w:rPr>
          <w:rFonts w:cs="Arial"/>
          <w:sz w:val="24"/>
          <w:szCs w:val="24"/>
        </w:rPr>
        <w:t>Value</w:t>
      </w:r>
      <w:proofErr w:type="spellEnd"/>
      <w:r w:rsidRPr="006353EB">
        <w:rPr>
          <w:rFonts w:cs="Arial"/>
          <w:sz w:val="24"/>
          <w:szCs w:val="24"/>
        </w:rPr>
        <w:t xml:space="preserve"> and </w:t>
      </w:r>
      <w:proofErr w:type="spellStart"/>
      <w:r w:rsidRPr="006353EB">
        <w:rPr>
          <w:rFonts w:cs="Arial"/>
          <w:sz w:val="24"/>
          <w:szCs w:val="24"/>
        </w:rPr>
        <w:t>Risk</w:t>
      </w:r>
      <w:proofErr w:type="spellEnd"/>
      <w:r w:rsidRPr="006353EB">
        <w:rPr>
          <w:rFonts w:cs="Arial"/>
          <w:sz w:val="24"/>
          <w:szCs w:val="24"/>
        </w:rPr>
        <w:t xml:space="preserve"> señal</w:t>
      </w:r>
      <w:r w:rsidR="00893E46">
        <w:rPr>
          <w:rFonts w:cs="Arial"/>
          <w:sz w:val="24"/>
          <w:szCs w:val="24"/>
        </w:rPr>
        <w:t>ó</w:t>
      </w:r>
      <w:r w:rsidRPr="006353EB">
        <w:rPr>
          <w:rFonts w:cs="Arial"/>
          <w:sz w:val="24"/>
          <w:szCs w:val="24"/>
        </w:rPr>
        <w:t xml:space="preserve"> que esta:</w:t>
      </w:r>
      <w:r w:rsidR="004416C5" w:rsidRPr="006353EB">
        <w:rPr>
          <w:rFonts w:cs="Arial"/>
          <w:sz w:val="24"/>
          <w:szCs w:val="24"/>
        </w:rPr>
        <w:t xml:space="preserve"> “implica que la integralidad, la administración y control de los riesgos, así como la capacidad operativa, la calidad gerencial y el soporte tecnológico de la sociedad para la administración de portafolios y recursos de terceros es la más alta”.</w:t>
      </w:r>
    </w:p>
    <w:p w14:paraId="0049D1B4" w14:textId="77777777" w:rsidR="004416C5" w:rsidRPr="006353EB" w:rsidRDefault="004416C5" w:rsidP="00633493">
      <w:pPr>
        <w:rPr>
          <w:rFonts w:cs="Arial"/>
          <w:sz w:val="24"/>
          <w:szCs w:val="24"/>
        </w:rPr>
      </w:pPr>
    </w:p>
    <w:p w14:paraId="2AFEA88E" w14:textId="714FFE6C" w:rsidR="004416C5" w:rsidRPr="006353EB" w:rsidRDefault="00B7051B" w:rsidP="00633493">
      <w:pPr>
        <w:rPr>
          <w:rFonts w:cs="Arial"/>
          <w:sz w:val="24"/>
          <w:szCs w:val="24"/>
        </w:rPr>
      </w:pPr>
      <w:r w:rsidRPr="006353EB">
        <w:rPr>
          <w:rFonts w:cs="Arial"/>
          <w:sz w:val="24"/>
          <w:szCs w:val="24"/>
        </w:rPr>
        <w:t>De igual forma, la calificadora señaló que</w:t>
      </w:r>
      <w:r w:rsidR="004416C5" w:rsidRPr="006353EB">
        <w:rPr>
          <w:rFonts w:cs="Arial"/>
          <w:sz w:val="24"/>
          <w:szCs w:val="24"/>
        </w:rPr>
        <w:t xml:space="preserve"> la calificación AAA (Triple A</w:t>
      </w:r>
      <w:r w:rsidR="00577754" w:rsidRPr="006353EB">
        <w:rPr>
          <w:rFonts w:cs="Arial"/>
          <w:sz w:val="24"/>
          <w:szCs w:val="24"/>
        </w:rPr>
        <w:t xml:space="preserve">) </w:t>
      </w:r>
      <w:r w:rsidR="004416C5" w:rsidRPr="006353EB">
        <w:rPr>
          <w:rFonts w:cs="Arial"/>
          <w:sz w:val="24"/>
          <w:szCs w:val="24"/>
        </w:rPr>
        <w:t xml:space="preserve">al Riesgo de Contraparte, </w:t>
      </w:r>
      <w:r w:rsidRPr="006353EB">
        <w:rPr>
          <w:rFonts w:cs="Arial"/>
          <w:sz w:val="24"/>
          <w:szCs w:val="24"/>
        </w:rPr>
        <w:t>implica</w:t>
      </w:r>
      <w:r w:rsidR="004416C5" w:rsidRPr="006353EB">
        <w:rPr>
          <w:rFonts w:cs="Arial"/>
          <w:sz w:val="24"/>
          <w:szCs w:val="24"/>
        </w:rPr>
        <w:t xml:space="preserve"> que</w:t>
      </w:r>
      <w:r w:rsidR="00577754" w:rsidRPr="006353EB">
        <w:rPr>
          <w:rFonts w:cs="Arial"/>
          <w:sz w:val="24"/>
          <w:szCs w:val="24"/>
        </w:rPr>
        <w:t>:</w:t>
      </w:r>
      <w:r w:rsidR="004416C5" w:rsidRPr="006353EB">
        <w:rPr>
          <w:rFonts w:cs="Arial"/>
          <w:sz w:val="24"/>
          <w:szCs w:val="24"/>
        </w:rPr>
        <w:t xml:space="preserve"> “la estructura financiera, la administración y control de los riesgos, la capacidad operativa, así como la calidad gerencial y el soporte tecnológico de la sociedad fiduciaria es la más alta”</w:t>
      </w:r>
      <w:r w:rsidR="00893E46">
        <w:rPr>
          <w:rFonts w:cs="Arial"/>
          <w:sz w:val="24"/>
          <w:szCs w:val="24"/>
        </w:rPr>
        <w:t xml:space="preserve">. </w:t>
      </w:r>
    </w:p>
    <w:p w14:paraId="347C5DC8" w14:textId="22269474" w:rsidR="00577754" w:rsidRDefault="00577754" w:rsidP="00633493">
      <w:pPr>
        <w:rPr>
          <w:rFonts w:cs="Arial"/>
          <w:sz w:val="24"/>
          <w:szCs w:val="24"/>
        </w:rPr>
      </w:pPr>
    </w:p>
    <w:p w14:paraId="27D784DE" w14:textId="599D31DC" w:rsidR="00577754" w:rsidRPr="004416C5" w:rsidRDefault="00577754" w:rsidP="00633493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</w:rPr>
        <w:t xml:space="preserve">“Mantener estas positivas calificaciones </w:t>
      </w:r>
      <w:r w:rsidR="00893E46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 xml:space="preserve"> una muestra clara de nuestro firme compromiso por ofrecer productos de la más alta calidad con una política de riesgo controlado, y enfocados en una oferta de valor a nuestros clientes en todos los segmentos e industrias de la </w:t>
      </w:r>
      <w:r w:rsidRPr="00985809">
        <w:rPr>
          <w:rFonts w:cs="Arial"/>
          <w:sz w:val="24"/>
          <w:szCs w:val="24"/>
        </w:rPr>
        <w:t>economía nacional</w:t>
      </w:r>
      <w:r>
        <w:rPr>
          <w:rFonts w:cs="Arial"/>
          <w:sz w:val="24"/>
          <w:szCs w:val="24"/>
        </w:rPr>
        <w:t xml:space="preserve">”, manifestó Ivonne Casado, </w:t>
      </w:r>
      <w:proofErr w:type="spellStart"/>
      <w:r w:rsidRPr="004416C5">
        <w:rPr>
          <w:rFonts w:cs="Arial"/>
          <w:sz w:val="24"/>
          <w:szCs w:val="24"/>
        </w:rPr>
        <w:t>Wealth</w:t>
      </w:r>
      <w:proofErr w:type="spellEnd"/>
      <w:r w:rsidRPr="004416C5">
        <w:rPr>
          <w:rFonts w:cs="Arial"/>
          <w:sz w:val="24"/>
          <w:szCs w:val="24"/>
        </w:rPr>
        <w:t xml:space="preserve"> Management</w:t>
      </w:r>
      <w:r>
        <w:rPr>
          <w:rFonts w:cs="Arial"/>
          <w:sz w:val="24"/>
          <w:szCs w:val="24"/>
        </w:rPr>
        <w:t xml:space="preserve"> Head para Colombia</w:t>
      </w:r>
      <w:r w:rsidRPr="004416C5">
        <w:rPr>
          <w:rFonts w:cs="Arial"/>
          <w:sz w:val="24"/>
          <w:szCs w:val="24"/>
        </w:rPr>
        <w:t xml:space="preserve"> </w:t>
      </w:r>
      <w:r w:rsidRPr="00825F1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Gerente de </w:t>
      </w:r>
      <w:r w:rsidRPr="008851EC">
        <w:rPr>
          <w:rFonts w:cs="Arial"/>
          <w:sz w:val="24"/>
          <w:szCs w:val="24"/>
        </w:rPr>
        <w:t>Gestión Patrimonial</w:t>
      </w:r>
      <w:r w:rsidRPr="00825F1D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en Scotiabank Colpatria. </w:t>
      </w:r>
    </w:p>
    <w:p w14:paraId="3D19F4F7" w14:textId="77777777" w:rsidR="00577754" w:rsidRPr="004416C5" w:rsidRDefault="00577754" w:rsidP="00633493">
      <w:pPr>
        <w:rPr>
          <w:rFonts w:cs="Arial"/>
          <w:sz w:val="24"/>
          <w:szCs w:val="24"/>
          <w:lang w:val="es-CO"/>
        </w:rPr>
      </w:pPr>
    </w:p>
    <w:p w14:paraId="4C62727B" w14:textId="28570E98" w:rsidR="00C25C61" w:rsidRPr="00C25C61" w:rsidRDefault="00C25C61" w:rsidP="00633493">
      <w:pPr>
        <w:rPr>
          <w:rFonts w:cs="Arial"/>
          <w:b/>
          <w:bCs/>
          <w:sz w:val="28"/>
          <w:szCs w:val="28"/>
          <w:lang w:val="es-CO"/>
        </w:rPr>
      </w:pPr>
      <w:r w:rsidRPr="00C25C61">
        <w:rPr>
          <w:rFonts w:cs="Arial"/>
          <w:b/>
          <w:bCs/>
          <w:sz w:val="24"/>
          <w:szCs w:val="24"/>
        </w:rPr>
        <w:t>Fondo de Inversión Colectiva Abierto 1525</w:t>
      </w:r>
      <w:r w:rsidR="00736A7E">
        <w:rPr>
          <w:rFonts w:cs="Arial"/>
          <w:b/>
          <w:bCs/>
          <w:sz w:val="24"/>
          <w:szCs w:val="24"/>
        </w:rPr>
        <w:t xml:space="preserve"> y Fondo de Inversión Colectiva Rendir</w:t>
      </w:r>
    </w:p>
    <w:p w14:paraId="409A7FAE" w14:textId="77777777" w:rsidR="00C25C61" w:rsidRPr="00C25C61" w:rsidRDefault="00C25C61" w:rsidP="00633493">
      <w:pPr>
        <w:rPr>
          <w:rFonts w:cs="Arial"/>
          <w:sz w:val="24"/>
          <w:szCs w:val="24"/>
          <w:lang w:val="es-CO"/>
        </w:rPr>
      </w:pPr>
    </w:p>
    <w:p w14:paraId="6CCC8E45" w14:textId="446CC279" w:rsidR="004416C5" w:rsidRDefault="004416C5" w:rsidP="00633493">
      <w:pPr>
        <w:rPr>
          <w:rFonts w:cs="Arial"/>
          <w:sz w:val="24"/>
          <w:szCs w:val="24"/>
        </w:rPr>
      </w:pPr>
      <w:proofErr w:type="spellStart"/>
      <w:r w:rsidRPr="007D4496">
        <w:rPr>
          <w:rFonts w:cs="Arial"/>
          <w:sz w:val="24"/>
          <w:szCs w:val="24"/>
        </w:rPr>
        <w:t>Value</w:t>
      </w:r>
      <w:proofErr w:type="spellEnd"/>
      <w:r w:rsidRPr="007D4496">
        <w:rPr>
          <w:rFonts w:cs="Arial"/>
          <w:sz w:val="24"/>
          <w:szCs w:val="24"/>
        </w:rPr>
        <w:t xml:space="preserve"> and </w:t>
      </w:r>
      <w:proofErr w:type="spellStart"/>
      <w:r w:rsidRPr="007D4496">
        <w:rPr>
          <w:rFonts w:cs="Arial"/>
          <w:sz w:val="24"/>
          <w:szCs w:val="24"/>
        </w:rPr>
        <w:t>Risk</w:t>
      </w:r>
      <w:proofErr w:type="spellEnd"/>
      <w:r w:rsidRPr="007D4496">
        <w:rPr>
          <w:rFonts w:cs="Arial"/>
          <w:sz w:val="24"/>
          <w:szCs w:val="24"/>
        </w:rPr>
        <w:t xml:space="preserve"> Rating S.A</w:t>
      </w:r>
      <w:r w:rsidR="00893E4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, también presentó informes sobre el </w:t>
      </w:r>
      <w:r w:rsidRPr="007D4496">
        <w:rPr>
          <w:rFonts w:cs="Arial"/>
          <w:sz w:val="24"/>
          <w:szCs w:val="24"/>
        </w:rPr>
        <w:t>Fondo de Inversión Colectiva Abierto Rendir</w:t>
      </w:r>
      <w:r>
        <w:rPr>
          <w:rFonts w:cs="Arial"/>
          <w:sz w:val="24"/>
          <w:szCs w:val="24"/>
        </w:rPr>
        <w:t xml:space="preserve"> y</w:t>
      </w:r>
      <w:r w:rsidRPr="007D44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el </w:t>
      </w:r>
      <w:r w:rsidRPr="007D4496">
        <w:rPr>
          <w:rFonts w:cs="Arial"/>
          <w:sz w:val="24"/>
          <w:szCs w:val="24"/>
        </w:rPr>
        <w:t>Fondo de Inversión Colectiva Abierto 1525</w:t>
      </w:r>
      <w:r>
        <w:rPr>
          <w:rFonts w:cs="Arial"/>
          <w:sz w:val="24"/>
          <w:szCs w:val="24"/>
        </w:rPr>
        <w:t xml:space="preserve">, </w:t>
      </w:r>
      <w:r w:rsidRPr="007D4496">
        <w:rPr>
          <w:rFonts w:cs="Arial"/>
          <w:sz w:val="24"/>
          <w:szCs w:val="24"/>
        </w:rPr>
        <w:t>administrado</w:t>
      </w:r>
      <w:r>
        <w:rPr>
          <w:rFonts w:cs="Arial"/>
          <w:sz w:val="24"/>
          <w:szCs w:val="24"/>
        </w:rPr>
        <w:t>s</w:t>
      </w:r>
      <w:r w:rsidRPr="007D4496">
        <w:rPr>
          <w:rFonts w:cs="Arial"/>
          <w:sz w:val="24"/>
          <w:szCs w:val="24"/>
        </w:rPr>
        <w:t xml:space="preserve"> por </w:t>
      </w:r>
      <w:r>
        <w:rPr>
          <w:rFonts w:cs="Arial"/>
          <w:sz w:val="24"/>
          <w:szCs w:val="24"/>
        </w:rPr>
        <w:t xml:space="preserve">la </w:t>
      </w:r>
      <w:r w:rsidR="00C25C61" w:rsidRPr="00FD4553">
        <w:rPr>
          <w:rFonts w:cs="Arial"/>
          <w:sz w:val="24"/>
          <w:szCs w:val="24"/>
        </w:rPr>
        <w:t xml:space="preserve">Fiduciaria </w:t>
      </w:r>
      <w:r w:rsidR="00C25C61">
        <w:rPr>
          <w:rFonts w:cs="Arial"/>
          <w:sz w:val="24"/>
          <w:szCs w:val="24"/>
        </w:rPr>
        <w:t xml:space="preserve">Scotiabank </w:t>
      </w:r>
      <w:r w:rsidR="00C25C61" w:rsidRPr="00FD4553">
        <w:rPr>
          <w:rFonts w:cs="Arial"/>
          <w:sz w:val="24"/>
          <w:szCs w:val="24"/>
        </w:rPr>
        <w:t>Colpatria S.A.</w:t>
      </w:r>
      <w:r w:rsidR="00893E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825F1D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obre los cuales decidió:</w:t>
      </w:r>
    </w:p>
    <w:p w14:paraId="7E7AD01E" w14:textId="77777777" w:rsidR="004416C5" w:rsidRDefault="004416C5" w:rsidP="00633493">
      <w:pPr>
        <w:rPr>
          <w:rFonts w:cs="Arial"/>
          <w:sz w:val="24"/>
          <w:szCs w:val="24"/>
        </w:rPr>
      </w:pPr>
    </w:p>
    <w:p w14:paraId="488F1432" w14:textId="4FDCF556" w:rsidR="004416C5" w:rsidRDefault="004416C5" w:rsidP="00633493">
      <w:pPr>
        <w:rPr>
          <w:rFonts w:cs="Arial"/>
          <w:sz w:val="24"/>
          <w:szCs w:val="24"/>
        </w:rPr>
      </w:pPr>
      <w:r w:rsidRPr="00893E46">
        <w:rPr>
          <w:rFonts w:cs="Arial"/>
          <w:i/>
          <w:iCs/>
          <w:sz w:val="24"/>
          <w:szCs w:val="24"/>
        </w:rPr>
        <w:lastRenderedPageBreak/>
        <w:t xml:space="preserve">Mantener </w:t>
      </w:r>
      <w:r w:rsidR="00032A61" w:rsidRPr="00893E46">
        <w:rPr>
          <w:rFonts w:cs="Arial"/>
          <w:i/>
          <w:iCs/>
          <w:sz w:val="24"/>
          <w:szCs w:val="24"/>
        </w:rPr>
        <w:t xml:space="preserve">la </w:t>
      </w:r>
      <w:r w:rsidRPr="00893E46">
        <w:rPr>
          <w:rFonts w:cs="Arial"/>
          <w:i/>
          <w:iCs/>
          <w:sz w:val="24"/>
          <w:szCs w:val="24"/>
        </w:rPr>
        <w:t>calificación F-AAA (Triple A)</w:t>
      </w:r>
      <w:r w:rsidRPr="00577754">
        <w:rPr>
          <w:rFonts w:cs="Arial"/>
          <w:sz w:val="24"/>
          <w:szCs w:val="24"/>
        </w:rPr>
        <w:t xml:space="preserve"> para el Riesgo de Crédito</w:t>
      </w:r>
      <w:r w:rsidR="00032A61">
        <w:rPr>
          <w:rFonts w:cs="Arial"/>
          <w:b/>
          <w:bCs/>
          <w:sz w:val="24"/>
          <w:szCs w:val="24"/>
        </w:rPr>
        <w:t>,</w:t>
      </w:r>
      <w:r w:rsidRPr="0089471D">
        <w:rPr>
          <w:rFonts w:cs="Arial"/>
          <w:b/>
          <w:bCs/>
          <w:sz w:val="24"/>
          <w:szCs w:val="24"/>
        </w:rPr>
        <w:t xml:space="preserve"> </w:t>
      </w:r>
      <w:r w:rsidR="00E307FF">
        <w:rPr>
          <w:rFonts w:cs="Arial"/>
          <w:sz w:val="24"/>
          <w:szCs w:val="24"/>
        </w:rPr>
        <w:t>l</w:t>
      </w:r>
      <w:r w:rsidRPr="008659B3">
        <w:rPr>
          <w:rFonts w:cs="Arial"/>
          <w:sz w:val="24"/>
          <w:szCs w:val="24"/>
        </w:rPr>
        <w:t>o que</w:t>
      </w:r>
      <w:r>
        <w:rPr>
          <w:rFonts w:cs="Arial"/>
          <w:b/>
          <w:bCs/>
          <w:sz w:val="24"/>
          <w:szCs w:val="24"/>
        </w:rPr>
        <w:t xml:space="preserve"> </w:t>
      </w:r>
      <w:r w:rsidRPr="00985809">
        <w:rPr>
          <w:rFonts w:cs="Arial"/>
          <w:sz w:val="24"/>
          <w:szCs w:val="24"/>
        </w:rPr>
        <w:t xml:space="preserve">indica que </w:t>
      </w:r>
      <w:r>
        <w:rPr>
          <w:rFonts w:cs="Arial"/>
          <w:sz w:val="24"/>
          <w:szCs w:val="24"/>
        </w:rPr>
        <w:t xml:space="preserve">los </w:t>
      </w:r>
      <w:r w:rsidR="00C25C61">
        <w:rPr>
          <w:rFonts w:cs="Arial"/>
          <w:sz w:val="24"/>
          <w:szCs w:val="24"/>
        </w:rPr>
        <w:t xml:space="preserve">dos </w:t>
      </w:r>
      <w:r w:rsidR="00893E46">
        <w:rPr>
          <w:rFonts w:cs="Arial"/>
          <w:sz w:val="24"/>
          <w:szCs w:val="24"/>
        </w:rPr>
        <w:t>f</w:t>
      </w:r>
      <w:r w:rsidRPr="00985809">
        <w:rPr>
          <w:rFonts w:cs="Arial"/>
          <w:sz w:val="24"/>
          <w:szCs w:val="24"/>
        </w:rPr>
        <w:t>ondo</w:t>
      </w:r>
      <w:r>
        <w:rPr>
          <w:rFonts w:cs="Arial"/>
          <w:sz w:val="24"/>
          <w:szCs w:val="24"/>
        </w:rPr>
        <w:t>s</w:t>
      </w:r>
      <w:r w:rsidRPr="00985809">
        <w:rPr>
          <w:rFonts w:cs="Arial"/>
          <w:sz w:val="24"/>
          <w:szCs w:val="24"/>
        </w:rPr>
        <w:t xml:space="preserve"> presenta</w:t>
      </w:r>
      <w:r>
        <w:rPr>
          <w:rFonts w:cs="Arial"/>
          <w:sz w:val="24"/>
          <w:szCs w:val="24"/>
        </w:rPr>
        <w:t>n</w:t>
      </w:r>
      <w:r w:rsidRPr="00985809">
        <w:rPr>
          <w:rFonts w:cs="Arial"/>
          <w:sz w:val="24"/>
          <w:szCs w:val="24"/>
        </w:rPr>
        <w:t xml:space="preserve"> la mayor seguridad, cuenta</w:t>
      </w:r>
      <w:r>
        <w:rPr>
          <w:rFonts w:cs="Arial"/>
          <w:sz w:val="24"/>
          <w:szCs w:val="24"/>
        </w:rPr>
        <w:t>n</w:t>
      </w:r>
      <w:r w:rsidRPr="00985809">
        <w:rPr>
          <w:rFonts w:cs="Arial"/>
          <w:sz w:val="24"/>
          <w:szCs w:val="24"/>
        </w:rPr>
        <w:t xml:space="preserve"> con la máxima capacidad de conservar el capital invertido y la mínima exposición al riesgo, debido a su</w:t>
      </w:r>
      <w:r>
        <w:rPr>
          <w:rFonts w:cs="Arial"/>
          <w:sz w:val="24"/>
          <w:szCs w:val="24"/>
        </w:rPr>
        <w:t xml:space="preserve">s </w:t>
      </w:r>
      <w:r w:rsidRPr="00985809">
        <w:rPr>
          <w:rFonts w:cs="Arial"/>
          <w:sz w:val="24"/>
          <w:szCs w:val="24"/>
        </w:rPr>
        <w:t>calidad</w:t>
      </w:r>
      <w:r>
        <w:rPr>
          <w:rFonts w:cs="Arial"/>
          <w:sz w:val="24"/>
          <w:szCs w:val="24"/>
        </w:rPr>
        <w:t>es</w:t>
      </w:r>
      <w:r w:rsidRPr="00985809">
        <w:rPr>
          <w:rFonts w:cs="Arial"/>
          <w:sz w:val="24"/>
          <w:szCs w:val="24"/>
        </w:rPr>
        <w:t xml:space="preserve"> crediticia</w:t>
      </w:r>
      <w:r>
        <w:rPr>
          <w:rFonts w:cs="Arial"/>
          <w:sz w:val="24"/>
          <w:szCs w:val="24"/>
        </w:rPr>
        <w:t>s</w:t>
      </w:r>
      <w:r w:rsidRPr="00985809">
        <w:rPr>
          <w:rFonts w:cs="Arial"/>
          <w:sz w:val="24"/>
          <w:szCs w:val="24"/>
        </w:rPr>
        <w:t xml:space="preserve">.  </w:t>
      </w:r>
    </w:p>
    <w:p w14:paraId="3406A166" w14:textId="77777777" w:rsidR="004416C5" w:rsidRDefault="004416C5" w:rsidP="00633493">
      <w:pPr>
        <w:rPr>
          <w:rFonts w:cs="Arial"/>
          <w:sz w:val="24"/>
          <w:szCs w:val="24"/>
        </w:rPr>
      </w:pPr>
    </w:p>
    <w:p w14:paraId="7D6A9AB8" w14:textId="671DE504" w:rsidR="004416C5" w:rsidRDefault="00C25C61" w:rsidP="00633493">
      <w:pPr>
        <w:rPr>
          <w:rFonts w:cs="Arial"/>
          <w:sz w:val="24"/>
          <w:szCs w:val="24"/>
        </w:rPr>
      </w:pPr>
      <w:r w:rsidRPr="00893E46">
        <w:rPr>
          <w:rFonts w:cs="Arial"/>
          <w:i/>
          <w:iCs/>
          <w:sz w:val="24"/>
          <w:szCs w:val="24"/>
        </w:rPr>
        <w:t xml:space="preserve">Mantener </w:t>
      </w:r>
      <w:r w:rsidR="008D589F" w:rsidRPr="00893E46">
        <w:rPr>
          <w:rFonts w:cs="Arial"/>
          <w:i/>
          <w:iCs/>
          <w:sz w:val="24"/>
          <w:szCs w:val="24"/>
        </w:rPr>
        <w:t xml:space="preserve">la </w:t>
      </w:r>
      <w:r w:rsidR="004416C5" w:rsidRPr="00893E46">
        <w:rPr>
          <w:rFonts w:cs="Arial"/>
          <w:i/>
          <w:iCs/>
          <w:sz w:val="24"/>
          <w:szCs w:val="24"/>
        </w:rPr>
        <w:t>calificación Bajo</w:t>
      </w:r>
      <w:r w:rsidR="004416C5" w:rsidRPr="00577754">
        <w:rPr>
          <w:rFonts w:cs="Arial"/>
          <w:sz w:val="24"/>
          <w:szCs w:val="24"/>
        </w:rPr>
        <w:t xml:space="preserve"> para el Riesgo de Liquidez</w:t>
      </w:r>
      <w:r w:rsidR="00032A61">
        <w:rPr>
          <w:rFonts w:cs="Arial"/>
          <w:b/>
          <w:bCs/>
          <w:sz w:val="24"/>
          <w:szCs w:val="24"/>
        </w:rPr>
        <w:t>,</w:t>
      </w:r>
      <w:r w:rsidR="004416C5">
        <w:rPr>
          <w:rFonts w:cs="Arial"/>
          <w:sz w:val="24"/>
          <w:szCs w:val="24"/>
        </w:rPr>
        <w:t xml:space="preserve"> </w:t>
      </w:r>
      <w:r w:rsidR="004416C5" w:rsidRPr="008659B3">
        <w:rPr>
          <w:rFonts w:cs="Arial"/>
          <w:sz w:val="24"/>
          <w:szCs w:val="24"/>
        </w:rPr>
        <w:t>lo que</w:t>
      </w:r>
      <w:r w:rsidR="004416C5" w:rsidRPr="00985809">
        <w:rPr>
          <w:rFonts w:cs="Arial"/>
          <w:sz w:val="24"/>
          <w:szCs w:val="24"/>
        </w:rPr>
        <w:t xml:space="preserve"> indica que </w:t>
      </w:r>
      <w:r w:rsidR="004416C5">
        <w:rPr>
          <w:rFonts w:cs="Arial"/>
          <w:sz w:val="24"/>
          <w:szCs w:val="24"/>
        </w:rPr>
        <w:t xml:space="preserve">los </w:t>
      </w:r>
      <w:r w:rsidR="004416C5" w:rsidRPr="00985809">
        <w:rPr>
          <w:rFonts w:cs="Arial"/>
          <w:sz w:val="24"/>
          <w:szCs w:val="24"/>
        </w:rPr>
        <w:t>fondo</w:t>
      </w:r>
      <w:r w:rsidR="004416C5">
        <w:rPr>
          <w:rFonts w:cs="Arial"/>
          <w:sz w:val="24"/>
          <w:szCs w:val="24"/>
        </w:rPr>
        <w:t>s</w:t>
      </w:r>
      <w:r w:rsidR="004416C5" w:rsidRPr="00985809">
        <w:rPr>
          <w:rFonts w:cs="Arial"/>
          <w:sz w:val="24"/>
          <w:szCs w:val="24"/>
        </w:rPr>
        <w:t xml:space="preserve"> de inversión presenta</w:t>
      </w:r>
      <w:r w:rsidR="004416C5">
        <w:rPr>
          <w:rFonts w:cs="Arial"/>
          <w:sz w:val="24"/>
          <w:szCs w:val="24"/>
        </w:rPr>
        <w:t>n</w:t>
      </w:r>
      <w:r w:rsidR="004416C5" w:rsidRPr="00985809">
        <w:rPr>
          <w:rFonts w:cs="Arial"/>
          <w:sz w:val="24"/>
          <w:szCs w:val="24"/>
        </w:rPr>
        <w:t xml:space="preserve"> una sólida posición de liquidez para el cumplimiento de las obligaciones pactadas, respecto a los factores de riesgo que lo</w:t>
      </w:r>
      <w:r w:rsidR="004416C5">
        <w:rPr>
          <w:rFonts w:cs="Arial"/>
          <w:sz w:val="24"/>
          <w:szCs w:val="24"/>
        </w:rPr>
        <w:t>s</w:t>
      </w:r>
      <w:r w:rsidR="004416C5" w:rsidRPr="00985809">
        <w:rPr>
          <w:rFonts w:cs="Arial"/>
          <w:sz w:val="24"/>
          <w:szCs w:val="24"/>
        </w:rPr>
        <w:t xml:space="preserve"> afectan. </w:t>
      </w:r>
      <w:r w:rsidR="008D589F">
        <w:rPr>
          <w:rFonts w:cs="Arial"/>
          <w:sz w:val="24"/>
          <w:szCs w:val="24"/>
        </w:rPr>
        <w:t>C</w:t>
      </w:r>
      <w:r w:rsidR="004416C5" w:rsidRPr="00985809">
        <w:rPr>
          <w:rFonts w:cs="Arial"/>
          <w:sz w:val="24"/>
          <w:szCs w:val="24"/>
        </w:rPr>
        <w:t xml:space="preserve">orresponde </w:t>
      </w:r>
      <w:r w:rsidR="008D589F">
        <w:rPr>
          <w:rFonts w:cs="Arial"/>
          <w:sz w:val="24"/>
          <w:szCs w:val="24"/>
        </w:rPr>
        <w:t>est</w:t>
      </w:r>
      <w:r w:rsidR="00577754">
        <w:rPr>
          <w:rFonts w:cs="Arial"/>
          <w:sz w:val="24"/>
          <w:szCs w:val="24"/>
        </w:rPr>
        <w:t>a a</w:t>
      </w:r>
      <w:r w:rsidR="008D589F">
        <w:rPr>
          <w:rFonts w:cs="Arial"/>
          <w:sz w:val="24"/>
          <w:szCs w:val="24"/>
        </w:rPr>
        <w:t xml:space="preserve"> </w:t>
      </w:r>
      <w:r w:rsidR="004416C5" w:rsidRPr="00985809">
        <w:rPr>
          <w:rFonts w:cs="Arial"/>
          <w:sz w:val="24"/>
          <w:szCs w:val="24"/>
        </w:rPr>
        <w:t>la máxima calificación para el riesgo de liquidez</w:t>
      </w:r>
      <w:r w:rsidR="004416C5">
        <w:rPr>
          <w:rFonts w:cs="Arial"/>
          <w:sz w:val="24"/>
          <w:szCs w:val="24"/>
        </w:rPr>
        <w:t>.</w:t>
      </w:r>
    </w:p>
    <w:p w14:paraId="7DBE8EC9" w14:textId="77777777" w:rsidR="004416C5" w:rsidRDefault="004416C5" w:rsidP="00633493">
      <w:pPr>
        <w:rPr>
          <w:rFonts w:cs="Arial"/>
          <w:sz w:val="24"/>
          <w:szCs w:val="24"/>
        </w:rPr>
      </w:pPr>
    </w:p>
    <w:p w14:paraId="12789E4C" w14:textId="46B163C0" w:rsidR="004416C5" w:rsidRDefault="004416C5" w:rsidP="00633493">
      <w:pPr>
        <w:rPr>
          <w:rFonts w:cs="Arial"/>
          <w:sz w:val="24"/>
          <w:szCs w:val="24"/>
        </w:rPr>
      </w:pPr>
      <w:r w:rsidRPr="00893E46">
        <w:rPr>
          <w:rFonts w:cs="Arial"/>
          <w:i/>
          <w:iCs/>
          <w:sz w:val="24"/>
          <w:szCs w:val="24"/>
        </w:rPr>
        <w:t>Mantener la calificación 1+ (Uno Más)</w:t>
      </w:r>
      <w:r w:rsidRPr="00577754">
        <w:rPr>
          <w:rFonts w:cs="Arial"/>
          <w:sz w:val="24"/>
          <w:szCs w:val="24"/>
        </w:rPr>
        <w:t xml:space="preserve"> para el Riesgo Administrativo y Operacional</w:t>
      </w:r>
      <w:r w:rsidR="00032A6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8659B3">
        <w:rPr>
          <w:rFonts w:cs="Arial"/>
          <w:sz w:val="24"/>
          <w:szCs w:val="24"/>
        </w:rPr>
        <w:t>lo que</w:t>
      </w:r>
      <w:r w:rsidRPr="003C0F5F">
        <w:rPr>
          <w:rFonts w:cs="Arial"/>
          <w:sz w:val="24"/>
          <w:szCs w:val="24"/>
        </w:rPr>
        <w:t xml:space="preserve"> indica que el desempeño operativo, administrativo, gerencial y de control </w:t>
      </w:r>
      <w:r w:rsidR="007106E6">
        <w:rPr>
          <w:rFonts w:cs="Arial"/>
          <w:sz w:val="24"/>
          <w:szCs w:val="24"/>
        </w:rPr>
        <w:t>de los dos f</w:t>
      </w:r>
      <w:r w:rsidRPr="003C0F5F">
        <w:rPr>
          <w:rFonts w:cs="Arial"/>
          <w:sz w:val="24"/>
          <w:szCs w:val="24"/>
        </w:rPr>
        <w:t>ondo</w:t>
      </w:r>
      <w:r w:rsidR="007106E6">
        <w:rPr>
          <w:rFonts w:cs="Arial"/>
          <w:sz w:val="24"/>
          <w:szCs w:val="24"/>
        </w:rPr>
        <w:t>s</w:t>
      </w:r>
      <w:r w:rsidRPr="003C0F5F">
        <w:rPr>
          <w:rFonts w:cs="Arial"/>
          <w:sz w:val="24"/>
          <w:szCs w:val="24"/>
        </w:rPr>
        <w:t xml:space="preserve"> es muy buen</w:t>
      </w:r>
      <w:r w:rsidR="007106E6">
        <w:rPr>
          <w:rFonts w:cs="Arial"/>
          <w:sz w:val="24"/>
          <w:szCs w:val="24"/>
        </w:rPr>
        <w:t>o</w:t>
      </w:r>
      <w:r w:rsidRPr="003C0F5F">
        <w:rPr>
          <w:rFonts w:cs="Arial"/>
          <w:sz w:val="24"/>
          <w:szCs w:val="24"/>
        </w:rPr>
        <w:t>, razón por la cual existe una baja vulnerabilidad a pérdidas originadas por la materialización de estos factores.</w:t>
      </w:r>
    </w:p>
    <w:p w14:paraId="385D8507" w14:textId="386584D8" w:rsidR="004416C5" w:rsidRDefault="004416C5" w:rsidP="00633493">
      <w:pPr>
        <w:rPr>
          <w:rFonts w:cs="Arial"/>
          <w:sz w:val="24"/>
          <w:szCs w:val="24"/>
        </w:rPr>
      </w:pPr>
    </w:p>
    <w:p w14:paraId="192FF801" w14:textId="0AC7CC56" w:rsidR="007106E6" w:rsidRPr="003C0F5F" w:rsidRDefault="007106E6" w:rsidP="00633493">
      <w:pPr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parte, al </w:t>
      </w:r>
      <w:r w:rsidRPr="007D4496">
        <w:rPr>
          <w:rFonts w:cs="Arial"/>
          <w:sz w:val="24"/>
          <w:szCs w:val="24"/>
        </w:rPr>
        <w:t>Fondo de Inversión Colectiva Abierto 1525</w:t>
      </w:r>
      <w:r>
        <w:rPr>
          <w:rFonts w:cs="Arial"/>
          <w:sz w:val="24"/>
          <w:szCs w:val="24"/>
        </w:rPr>
        <w:t xml:space="preserve"> </w:t>
      </w:r>
      <w:r w:rsidR="00032A61">
        <w:rPr>
          <w:rFonts w:cs="Arial"/>
          <w:sz w:val="24"/>
          <w:szCs w:val="24"/>
        </w:rPr>
        <w:t xml:space="preserve">se </w:t>
      </w:r>
      <w:r w:rsidRPr="00577754">
        <w:rPr>
          <w:rFonts w:cs="Arial"/>
          <w:sz w:val="24"/>
          <w:szCs w:val="24"/>
        </w:rPr>
        <w:t>le mantuvo</w:t>
      </w:r>
      <w:r w:rsidRPr="00032A61">
        <w:rPr>
          <w:rFonts w:cs="Arial"/>
          <w:sz w:val="24"/>
          <w:szCs w:val="24"/>
        </w:rPr>
        <w:t xml:space="preserve"> </w:t>
      </w:r>
      <w:r w:rsidRPr="00577754">
        <w:rPr>
          <w:rFonts w:cs="Arial"/>
          <w:sz w:val="24"/>
          <w:szCs w:val="24"/>
        </w:rPr>
        <w:t xml:space="preserve">la calificación </w:t>
      </w:r>
      <w:proofErr w:type="spellStart"/>
      <w:r w:rsidRPr="00577754">
        <w:rPr>
          <w:rFonts w:cs="Arial"/>
          <w:sz w:val="24"/>
          <w:szCs w:val="24"/>
        </w:rPr>
        <w:t>VrM</w:t>
      </w:r>
      <w:proofErr w:type="spellEnd"/>
      <w:r w:rsidRPr="00577754">
        <w:rPr>
          <w:rFonts w:cs="Arial"/>
          <w:sz w:val="24"/>
          <w:szCs w:val="24"/>
        </w:rPr>
        <w:t xml:space="preserve"> 1 (Uno) para el Riesgo de Mercado</w:t>
      </w:r>
      <w:r>
        <w:rPr>
          <w:rFonts w:cs="Arial"/>
          <w:sz w:val="24"/>
          <w:szCs w:val="24"/>
        </w:rPr>
        <w:t xml:space="preserve">, </w:t>
      </w:r>
      <w:r w:rsidRPr="003C0F5F">
        <w:rPr>
          <w:rFonts w:cs="Arial"/>
          <w:sz w:val="24"/>
          <w:szCs w:val="24"/>
        </w:rPr>
        <w:t>indica</w:t>
      </w:r>
      <w:r>
        <w:rPr>
          <w:rFonts w:cs="Arial"/>
          <w:sz w:val="24"/>
          <w:szCs w:val="24"/>
        </w:rPr>
        <w:t>ndo</w:t>
      </w:r>
      <w:r w:rsidRPr="003C0F5F">
        <w:rPr>
          <w:rFonts w:cs="Arial"/>
          <w:sz w:val="24"/>
          <w:szCs w:val="24"/>
        </w:rPr>
        <w:t xml:space="preserve"> que la sensibilidad del </w:t>
      </w:r>
      <w:r w:rsidR="00E307FF">
        <w:rPr>
          <w:rFonts w:cs="Arial"/>
          <w:sz w:val="24"/>
          <w:szCs w:val="24"/>
        </w:rPr>
        <w:t>F</w:t>
      </w:r>
      <w:r w:rsidRPr="003C0F5F">
        <w:rPr>
          <w:rFonts w:cs="Arial"/>
          <w:sz w:val="24"/>
          <w:szCs w:val="24"/>
        </w:rPr>
        <w:t>ondo es muy baja con relación a las variaciones en los factores de riesgo que afectan las condiciones del mercado. Correspond</w:t>
      </w:r>
      <w:r>
        <w:rPr>
          <w:rFonts w:cs="Arial"/>
          <w:sz w:val="24"/>
          <w:szCs w:val="24"/>
        </w:rPr>
        <w:t xml:space="preserve">iendo </w:t>
      </w:r>
      <w:r w:rsidRPr="003C0F5F">
        <w:rPr>
          <w:rFonts w:cs="Arial"/>
          <w:sz w:val="24"/>
          <w:szCs w:val="24"/>
        </w:rPr>
        <w:t>a la máxima calificación para el riesgo de mercado.</w:t>
      </w:r>
    </w:p>
    <w:p w14:paraId="67D95F75" w14:textId="77777777" w:rsidR="007106E6" w:rsidRDefault="007106E6" w:rsidP="00633493">
      <w:pPr>
        <w:rPr>
          <w:rFonts w:cs="Arial"/>
          <w:sz w:val="24"/>
          <w:szCs w:val="24"/>
        </w:rPr>
      </w:pPr>
    </w:p>
    <w:p w14:paraId="76C538F4" w14:textId="0BECF405" w:rsidR="004416C5" w:rsidRDefault="004416C5" w:rsidP="00633493">
      <w:pPr>
        <w:rPr>
          <w:rFonts w:cs="Arial"/>
          <w:sz w:val="24"/>
          <w:szCs w:val="24"/>
        </w:rPr>
      </w:pPr>
      <w:r w:rsidRPr="00032A61">
        <w:rPr>
          <w:rFonts w:cs="Arial"/>
          <w:sz w:val="24"/>
          <w:szCs w:val="24"/>
        </w:rPr>
        <w:t>Para el caso del Fondo de Inversión Colectiva Abierto Rendir</w:t>
      </w:r>
      <w:r w:rsidR="00893E46">
        <w:rPr>
          <w:rFonts w:cs="Arial"/>
          <w:sz w:val="24"/>
          <w:szCs w:val="24"/>
        </w:rPr>
        <w:t>, se mantuvo</w:t>
      </w:r>
      <w:r w:rsidR="007106E6" w:rsidRPr="00577754">
        <w:rPr>
          <w:rFonts w:cs="Arial"/>
          <w:sz w:val="24"/>
          <w:szCs w:val="24"/>
        </w:rPr>
        <w:t xml:space="preserve"> </w:t>
      </w:r>
      <w:r w:rsidRPr="00577754">
        <w:rPr>
          <w:rFonts w:cs="Arial"/>
          <w:sz w:val="24"/>
          <w:szCs w:val="24"/>
        </w:rPr>
        <w:t xml:space="preserve">la calificación </w:t>
      </w:r>
      <w:proofErr w:type="spellStart"/>
      <w:r w:rsidRPr="00577754">
        <w:rPr>
          <w:rFonts w:cs="Arial"/>
          <w:sz w:val="24"/>
          <w:szCs w:val="24"/>
        </w:rPr>
        <w:t>VrM</w:t>
      </w:r>
      <w:proofErr w:type="spellEnd"/>
      <w:r w:rsidRPr="00577754">
        <w:rPr>
          <w:rFonts w:cs="Arial"/>
          <w:sz w:val="24"/>
          <w:szCs w:val="24"/>
        </w:rPr>
        <w:t xml:space="preserve"> 2 (Dos) para el Riesgo de Mercado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el cual </w:t>
      </w:r>
      <w:r w:rsidR="007106E6">
        <w:rPr>
          <w:rFonts w:cs="Arial"/>
          <w:sz w:val="24"/>
          <w:szCs w:val="24"/>
        </w:rPr>
        <w:t xml:space="preserve">señala </w:t>
      </w:r>
      <w:r w:rsidRPr="00985809">
        <w:rPr>
          <w:rFonts w:cs="Arial"/>
          <w:sz w:val="24"/>
          <w:szCs w:val="24"/>
        </w:rPr>
        <w:t xml:space="preserve">que la sensibilidad del </w:t>
      </w:r>
      <w:r w:rsidR="007106E6">
        <w:rPr>
          <w:rFonts w:cs="Arial"/>
          <w:sz w:val="24"/>
          <w:szCs w:val="24"/>
        </w:rPr>
        <w:t>F</w:t>
      </w:r>
      <w:r w:rsidRPr="00985809">
        <w:rPr>
          <w:rFonts w:cs="Arial"/>
          <w:sz w:val="24"/>
          <w:szCs w:val="24"/>
        </w:rPr>
        <w:t xml:space="preserve">ondo es baja con relación a las variaciones en los factores de riesgo que afectan las condiciones del mercado. </w:t>
      </w:r>
    </w:p>
    <w:p w14:paraId="0726D990" w14:textId="77777777" w:rsidR="004416C5" w:rsidRPr="003C0F5F" w:rsidRDefault="004416C5" w:rsidP="00633493">
      <w:pPr>
        <w:rPr>
          <w:rFonts w:cs="Arial"/>
          <w:sz w:val="24"/>
          <w:szCs w:val="24"/>
        </w:rPr>
      </w:pPr>
    </w:p>
    <w:p w14:paraId="1946AE4A" w14:textId="7C9E30E5" w:rsidR="007106E6" w:rsidRPr="00825F1D" w:rsidRDefault="007106E6" w:rsidP="00633493">
      <w:pPr>
        <w:rPr>
          <w:rFonts w:cs="Arial"/>
          <w:bCs/>
          <w:sz w:val="24"/>
          <w:szCs w:val="24"/>
          <w:lang w:val="es-CO"/>
        </w:rPr>
      </w:pPr>
      <w:r w:rsidRPr="00577754">
        <w:rPr>
          <w:rFonts w:cs="Arial"/>
          <w:sz w:val="24"/>
          <w:szCs w:val="24"/>
        </w:rPr>
        <w:t xml:space="preserve">Fiduciaria Scotiabank Colpatria S.A., </w:t>
      </w:r>
      <w:r w:rsidR="004416C5" w:rsidRPr="00577754">
        <w:rPr>
          <w:rFonts w:cs="Arial"/>
          <w:bCs/>
          <w:sz w:val="24"/>
          <w:szCs w:val="24"/>
          <w:lang w:val="es-CO"/>
        </w:rPr>
        <w:t xml:space="preserve">cuenta con más de </w:t>
      </w:r>
      <w:r w:rsidRPr="00577754">
        <w:rPr>
          <w:rFonts w:cs="Arial"/>
          <w:bCs/>
          <w:sz w:val="24"/>
          <w:szCs w:val="24"/>
          <w:lang w:val="es-CO"/>
        </w:rPr>
        <w:t xml:space="preserve">30 </w:t>
      </w:r>
      <w:r w:rsidR="004416C5" w:rsidRPr="00577754">
        <w:rPr>
          <w:rFonts w:cs="Arial"/>
          <w:bCs/>
          <w:sz w:val="24"/>
          <w:szCs w:val="24"/>
          <w:lang w:val="es-CO"/>
        </w:rPr>
        <w:t>años de experiencia en el sector fiduciario colombiano</w:t>
      </w:r>
      <w:r w:rsidR="00032A61" w:rsidRPr="00577754">
        <w:rPr>
          <w:rFonts w:cs="Arial"/>
          <w:bCs/>
          <w:sz w:val="24"/>
          <w:szCs w:val="24"/>
          <w:lang w:val="es-CO"/>
        </w:rPr>
        <w:t xml:space="preserve">, </w:t>
      </w:r>
      <w:r w:rsidR="004416C5" w:rsidRPr="00577754">
        <w:rPr>
          <w:rFonts w:cs="Arial"/>
          <w:bCs/>
          <w:sz w:val="24"/>
          <w:szCs w:val="24"/>
          <w:lang w:val="es-CO"/>
        </w:rPr>
        <w:t xml:space="preserve">administra activos </w:t>
      </w:r>
      <w:r w:rsidR="00032A61" w:rsidRPr="00577754">
        <w:rPr>
          <w:rFonts w:cs="Arial"/>
          <w:bCs/>
          <w:sz w:val="24"/>
          <w:szCs w:val="24"/>
          <w:lang w:val="es-CO"/>
        </w:rPr>
        <w:t xml:space="preserve">en negocios fiduciarios </w:t>
      </w:r>
      <w:r w:rsidR="004416C5" w:rsidRPr="00577754">
        <w:rPr>
          <w:rFonts w:cs="Arial"/>
          <w:bCs/>
          <w:sz w:val="24"/>
          <w:szCs w:val="24"/>
          <w:lang w:val="es-CO"/>
        </w:rPr>
        <w:t xml:space="preserve">por más de </w:t>
      </w:r>
      <w:r w:rsidR="00264F11" w:rsidRPr="00577754">
        <w:rPr>
          <w:rFonts w:cs="Arial"/>
          <w:bCs/>
          <w:sz w:val="24"/>
          <w:szCs w:val="24"/>
          <w:lang w:val="es-CO"/>
        </w:rPr>
        <w:t xml:space="preserve">11 </w:t>
      </w:r>
      <w:r w:rsidR="004416C5" w:rsidRPr="00577754">
        <w:rPr>
          <w:rFonts w:cs="Arial"/>
          <w:bCs/>
          <w:sz w:val="24"/>
          <w:szCs w:val="24"/>
          <w:lang w:val="es-CO"/>
        </w:rPr>
        <w:t xml:space="preserve">billones de pesos, </w:t>
      </w:r>
      <w:r w:rsidR="00032A61" w:rsidRPr="00577754">
        <w:rPr>
          <w:rFonts w:cs="Arial"/>
          <w:bCs/>
          <w:sz w:val="24"/>
          <w:szCs w:val="24"/>
          <w:lang w:val="es-CO"/>
        </w:rPr>
        <w:t xml:space="preserve">y </w:t>
      </w:r>
      <w:r w:rsidR="004416C5" w:rsidRPr="00577754">
        <w:rPr>
          <w:rFonts w:cs="Arial"/>
          <w:bCs/>
          <w:sz w:val="24"/>
          <w:szCs w:val="24"/>
          <w:lang w:val="es-CO"/>
        </w:rPr>
        <w:t xml:space="preserve">participa en la gestión de vehículos de inversión a través de </w:t>
      </w:r>
      <w:r w:rsidR="008A4DE8" w:rsidRPr="00577754">
        <w:rPr>
          <w:rFonts w:cs="Arial"/>
          <w:bCs/>
          <w:sz w:val="24"/>
          <w:szCs w:val="24"/>
          <w:lang w:val="es-CO"/>
        </w:rPr>
        <w:t>del manejo</w:t>
      </w:r>
      <w:r w:rsidR="004416C5" w:rsidRPr="00577754">
        <w:rPr>
          <w:rFonts w:cs="Arial"/>
          <w:bCs/>
          <w:sz w:val="24"/>
          <w:szCs w:val="24"/>
          <w:lang w:val="es-CO"/>
        </w:rPr>
        <w:t xml:space="preserve"> de Fondos de Inversión Colectiva y Fondos de Capital Privado.</w:t>
      </w:r>
    </w:p>
    <w:p w14:paraId="3F0015B6" w14:textId="77777777" w:rsidR="00577754" w:rsidRPr="005B0880" w:rsidRDefault="00577754" w:rsidP="00633493">
      <w:pPr>
        <w:tabs>
          <w:tab w:val="left" w:pos="8789"/>
          <w:tab w:val="left" w:pos="8931"/>
        </w:tabs>
        <w:rPr>
          <w:rFonts w:cs="Arial"/>
          <w:sz w:val="24"/>
          <w:szCs w:val="24"/>
          <w:lang w:val="es-CO"/>
        </w:rPr>
      </w:pPr>
    </w:p>
    <w:bookmarkEnd w:id="1"/>
    <w:p w14:paraId="1C1237FB" w14:textId="77777777" w:rsidR="00577754" w:rsidRPr="00E275A8" w:rsidRDefault="00577754" w:rsidP="0063349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91820"/>
          <w:sz w:val="20"/>
          <w:szCs w:val="20"/>
          <w:lang w:val="es-CO"/>
        </w:rPr>
      </w:pPr>
      <w:r w:rsidRPr="00E275A8"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  <w:t xml:space="preserve">Acerca de Scotiabank Colpatria </w:t>
      </w:r>
    </w:p>
    <w:p w14:paraId="01FA5EFF" w14:textId="77777777" w:rsidR="00577754" w:rsidRPr="00E275A8" w:rsidRDefault="00577754" w:rsidP="00633493">
      <w:pPr>
        <w:rPr>
          <w:rFonts w:cs="Arial"/>
          <w:lang w:val="es-CO"/>
        </w:rPr>
      </w:pPr>
      <w:r w:rsidRPr="00E275A8">
        <w:rPr>
          <w:rFonts w:cs="Arial"/>
          <w:b/>
          <w:bCs/>
          <w:lang w:val="es-CO"/>
        </w:rPr>
        <w:t>Scotiabank Colpatria</w:t>
      </w:r>
      <w:r w:rsidRPr="00E275A8">
        <w:rPr>
          <w:rFonts w:cs="Arial"/>
          <w:lang w:val="es-CO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propios a nivel nacional. Para acceder al variado portafolio de productos se puede consultar la página web: </w:t>
      </w:r>
      <w:hyperlink r:id="rId11" w:history="1">
        <w:r w:rsidRPr="00E275A8">
          <w:rPr>
            <w:rStyle w:val="Hipervnculo"/>
            <w:rFonts w:cs="Arial"/>
            <w:lang w:val="es-CO"/>
          </w:rPr>
          <w:t>www.scotiabankcolpatria.com</w:t>
        </w:r>
      </w:hyperlink>
      <w:r w:rsidRPr="00E275A8">
        <w:rPr>
          <w:rFonts w:cs="Arial"/>
          <w:lang w:val="es-CO"/>
        </w:rPr>
        <w:t xml:space="preserve">, con la fuerza comercial en las sucursales o en la línea de atención en Bogotá </w:t>
      </w:r>
      <w:r>
        <w:rPr>
          <w:rFonts w:cs="Arial"/>
          <w:lang w:val="es-CO"/>
        </w:rPr>
        <w:t xml:space="preserve">(601) </w:t>
      </w:r>
      <w:r w:rsidRPr="00E275A8">
        <w:rPr>
          <w:rFonts w:cs="Arial"/>
          <w:lang w:val="es-CO"/>
        </w:rPr>
        <w:t>756 1616 y a nivel nacional 01 8000 522222.</w:t>
      </w:r>
    </w:p>
    <w:p w14:paraId="7D1B02B2" w14:textId="77777777" w:rsidR="00577754" w:rsidRPr="00E275A8" w:rsidRDefault="00577754" w:rsidP="00633493">
      <w:pPr>
        <w:rPr>
          <w:rFonts w:cs="Arial"/>
          <w:b/>
          <w:bCs/>
          <w:u w:val="single"/>
          <w:lang w:val="es-CO"/>
        </w:rPr>
      </w:pPr>
    </w:p>
    <w:p w14:paraId="1043715D" w14:textId="77777777" w:rsidR="00577754" w:rsidRPr="00E275A8" w:rsidRDefault="00577754" w:rsidP="00633493">
      <w:pPr>
        <w:rPr>
          <w:rFonts w:cs="Arial"/>
          <w:b/>
          <w:bCs/>
          <w:u w:val="single"/>
          <w:lang w:val="es-CO"/>
        </w:rPr>
      </w:pPr>
      <w:r w:rsidRPr="00E275A8">
        <w:rPr>
          <w:rFonts w:cs="Arial"/>
          <w:b/>
          <w:bCs/>
          <w:u w:val="single"/>
          <w:lang w:val="es-CO"/>
        </w:rPr>
        <w:t>Acerca de Scotiabank</w:t>
      </w:r>
    </w:p>
    <w:p w14:paraId="2F29CE93" w14:textId="1D02D12B" w:rsidR="006514F3" w:rsidRPr="004416C5" w:rsidRDefault="00577754" w:rsidP="006353EB">
      <w:pPr>
        <w:rPr>
          <w:rFonts w:cs="Arial"/>
          <w:lang w:val="es-CO"/>
        </w:rPr>
      </w:pPr>
      <w:r w:rsidRPr="002C4E58">
        <w:rPr>
          <w:rFonts w:cs="Arial"/>
          <w:lang w:val="es-CO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más de 90,000 empleados y alrededor de $1.2 billones en activos (al 31 de julio de 2021), Scotiabank cotiza sus acciones en la Bolsa de Valores de Toronto (TSX: BNS) y la Bolsa de Valores de Nueva York (NYSE: BNS). Para obtener más información, visite http://www.scotiabank.com y síganos en Twitter @ScotiabankViews.</w:t>
      </w:r>
    </w:p>
    <w:sectPr w:rsidR="006514F3" w:rsidRPr="004416C5" w:rsidSect="007716AD">
      <w:headerReference w:type="default" r:id="rId12"/>
      <w:footerReference w:type="even" r:id="rId13"/>
      <w:footerReference w:type="default" r:id="rId14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7A06" w14:textId="77777777" w:rsidR="003A3183" w:rsidRDefault="003A3183">
      <w:r>
        <w:separator/>
      </w:r>
    </w:p>
  </w:endnote>
  <w:endnote w:type="continuationSeparator" w:id="0">
    <w:p w14:paraId="78B4AFC6" w14:textId="77777777" w:rsidR="003A3183" w:rsidRDefault="003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66F9" w14:textId="77777777" w:rsidR="007716AD" w:rsidRPr="00B84BA6" w:rsidRDefault="007716AD" w:rsidP="007716AD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49F9" w14:textId="77777777" w:rsidR="007716AD" w:rsidRDefault="00612B05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6BC1C8B2" w14:textId="77777777" w:rsidR="007716AD" w:rsidRDefault="007716AD">
    <w:pPr>
      <w:pStyle w:val="Piedepgina"/>
      <w:rPr>
        <w:sz w:val="14"/>
      </w:rPr>
    </w:pPr>
  </w:p>
  <w:p w14:paraId="043D3C72" w14:textId="77777777" w:rsidR="007716AD" w:rsidRPr="00167D9A" w:rsidRDefault="00893E46" w:rsidP="007716AD">
    <w:pPr>
      <w:pStyle w:val="Piedepgina"/>
      <w:rPr>
        <w:b/>
        <w:color w:val="FF0000"/>
        <w:sz w:val="18"/>
        <w:szCs w:val="18"/>
      </w:rPr>
    </w:pPr>
    <w:hyperlink r:id="rId1" w:history="1">
      <w:r w:rsidR="00612B05" w:rsidRPr="00167D9A">
        <w:rPr>
          <w:rStyle w:val="Hipervnculo"/>
          <w:b/>
          <w:color w:val="FF0000"/>
          <w:sz w:val="18"/>
          <w:szCs w:val="18"/>
        </w:rPr>
        <w:t>https://www.scotiabankcolpatria.com/sala-de-prensa</w:t>
      </w:r>
    </w:hyperlink>
  </w:p>
  <w:p w14:paraId="3C44848E" w14:textId="77777777"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 Bogotá, Colombia.</w:t>
    </w:r>
  </w:p>
  <w:p w14:paraId="28DD0BF6" w14:textId="1CDDD193" w:rsidR="007F10AB" w:rsidRPr="00167D9A" w:rsidRDefault="007F10AB" w:rsidP="007F10AB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Línea de atención: (</w:t>
    </w:r>
    <w:r>
      <w:rPr>
        <w:b/>
        <w:color w:val="FF0000"/>
        <w:sz w:val="18"/>
        <w:szCs w:val="18"/>
      </w:rPr>
      <w:t>60</w:t>
    </w:r>
    <w:r w:rsidRPr="00167D9A">
      <w:rPr>
        <w:b/>
        <w:color w:val="FF0000"/>
        <w:sz w:val="18"/>
        <w:szCs w:val="18"/>
      </w:rPr>
      <w:t xml:space="preserve">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>7</w:t>
    </w:r>
    <w:r>
      <w:rPr>
        <w:rStyle w:val="topfootercolumn-text"/>
        <w:rFonts w:eastAsia="Calibri"/>
        <w:b/>
        <w:color w:val="FF0000"/>
        <w:sz w:val="18"/>
        <w:szCs w:val="18"/>
      </w:rPr>
      <w:t>56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 </w:t>
    </w:r>
    <w:r>
      <w:rPr>
        <w:rStyle w:val="topfootercolumn-text"/>
        <w:rFonts w:eastAsia="Calibri"/>
        <w:b/>
        <w:color w:val="FF0000"/>
        <w:sz w:val="18"/>
        <w:szCs w:val="18"/>
      </w:rPr>
      <w:t>1616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 </w:t>
    </w:r>
  </w:p>
  <w:p w14:paraId="6BBF9BB9" w14:textId="77777777"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30C5F7DA" w14:textId="77777777"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35C2328C" w14:textId="1C94F8BC" w:rsidR="007716AD" w:rsidRPr="00167D9A" w:rsidRDefault="00612B05" w:rsidP="007716AD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Iván Sánchez – </w:t>
    </w:r>
    <w:r w:rsidR="007106E6">
      <w:rPr>
        <w:b/>
        <w:color w:val="FF0000"/>
        <w:sz w:val="18"/>
        <w:szCs w:val="18"/>
      </w:rPr>
      <w:t xml:space="preserve">Camilo Hurtado </w:t>
    </w:r>
    <w:r w:rsidRPr="00167D9A">
      <w:rPr>
        <w:b/>
        <w:color w:val="FF0000"/>
        <w:sz w:val="18"/>
        <w:szCs w:val="18"/>
      </w:rPr>
      <w:t xml:space="preserve">Cel: </w:t>
    </w:r>
    <w:r w:rsidR="005B1ABC">
      <w:rPr>
        <w:b/>
        <w:color w:val="FF0000"/>
        <w:sz w:val="18"/>
        <w:szCs w:val="18"/>
      </w:rPr>
      <w:t>322 3072065</w:t>
    </w:r>
  </w:p>
  <w:p w14:paraId="5ED4049F" w14:textId="77777777" w:rsidR="007716AD" w:rsidRDefault="007716AD">
    <w:pPr>
      <w:pStyle w:val="Piedepgina"/>
    </w:pPr>
  </w:p>
  <w:p w14:paraId="06C21F5B" w14:textId="77777777" w:rsidR="007716AD" w:rsidRPr="00784925" w:rsidRDefault="007716AD" w:rsidP="007716AD">
    <w:pPr>
      <w:pStyle w:val="Piedepgina"/>
      <w:jc w:val="right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7153" w14:textId="77777777" w:rsidR="003A3183" w:rsidRDefault="003A3183">
      <w:r>
        <w:separator/>
      </w:r>
    </w:p>
  </w:footnote>
  <w:footnote w:type="continuationSeparator" w:id="0">
    <w:p w14:paraId="06F08BA9" w14:textId="77777777" w:rsidR="003A3183" w:rsidRDefault="003A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A37E" w14:textId="77777777" w:rsidR="007716AD" w:rsidRPr="00CE5D2D" w:rsidRDefault="00A04555" w:rsidP="007716AD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2934CD87" wp14:editId="69BD765A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0"/>
          <wp:wrapNone/>
          <wp:docPr id="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3E5">
      <w:rPr>
        <w:noProof/>
        <w:lang w:val="es-CO" w:eastAsia="es-CO"/>
      </w:rPr>
      <w:drawing>
        <wp:inline distT="0" distB="0" distL="0" distR="0" wp14:anchorId="24725162" wp14:editId="50A8EBA6">
          <wp:extent cx="2705100" cy="361950"/>
          <wp:effectExtent l="0" t="0" r="0" b="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25ED"/>
    <w:multiLevelType w:val="hybridMultilevel"/>
    <w:tmpl w:val="1256D0D4"/>
    <w:lvl w:ilvl="0" w:tplc="01124C86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  <w:color w:val="ED1B2D"/>
        <w:sz w:val="28"/>
      </w:rPr>
    </w:lvl>
    <w:lvl w:ilvl="1" w:tplc="7D209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95959"/>
        <w:sz w:val="24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3F90"/>
    <w:multiLevelType w:val="hybridMultilevel"/>
    <w:tmpl w:val="0142A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834A1"/>
    <w:multiLevelType w:val="hybridMultilevel"/>
    <w:tmpl w:val="A24CECA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9C3D28"/>
    <w:multiLevelType w:val="hybridMultilevel"/>
    <w:tmpl w:val="DC1CD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72140"/>
    <w:multiLevelType w:val="hybridMultilevel"/>
    <w:tmpl w:val="863E6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5"/>
    <w:rsid w:val="000073BC"/>
    <w:rsid w:val="00032A61"/>
    <w:rsid w:val="00032C20"/>
    <w:rsid w:val="000544D8"/>
    <w:rsid w:val="000754D4"/>
    <w:rsid w:val="000B2E33"/>
    <w:rsid w:val="000B5421"/>
    <w:rsid w:val="000D6416"/>
    <w:rsid w:val="001110B7"/>
    <w:rsid w:val="0012570A"/>
    <w:rsid w:val="00150386"/>
    <w:rsid w:val="001E302F"/>
    <w:rsid w:val="001E3037"/>
    <w:rsid w:val="001F0526"/>
    <w:rsid w:val="001F7C33"/>
    <w:rsid w:val="00262D07"/>
    <w:rsid w:val="00264F11"/>
    <w:rsid w:val="00265B3B"/>
    <w:rsid w:val="00294C2D"/>
    <w:rsid w:val="002C00C6"/>
    <w:rsid w:val="002C216B"/>
    <w:rsid w:val="00316009"/>
    <w:rsid w:val="003273E9"/>
    <w:rsid w:val="003419A7"/>
    <w:rsid w:val="00343BCC"/>
    <w:rsid w:val="00344415"/>
    <w:rsid w:val="003520FE"/>
    <w:rsid w:val="00381F13"/>
    <w:rsid w:val="0039248F"/>
    <w:rsid w:val="003A3183"/>
    <w:rsid w:val="003D27BD"/>
    <w:rsid w:val="00405DCC"/>
    <w:rsid w:val="0042067D"/>
    <w:rsid w:val="004416C5"/>
    <w:rsid w:val="00452EC6"/>
    <w:rsid w:val="00463B3D"/>
    <w:rsid w:val="00470ED2"/>
    <w:rsid w:val="00482983"/>
    <w:rsid w:val="0048561E"/>
    <w:rsid w:val="00492C3A"/>
    <w:rsid w:val="00514D12"/>
    <w:rsid w:val="00551992"/>
    <w:rsid w:val="005621C0"/>
    <w:rsid w:val="00575359"/>
    <w:rsid w:val="00577754"/>
    <w:rsid w:val="005B0880"/>
    <w:rsid w:val="005B1ABC"/>
    <w:rsid w:val="00612B05"/>
    <w:rsid w:val="00633493"/>
    <w:rsid w:val="006353EB"/>
    <w:rsid w:val="006514F3"/>
    <w:rsid w:val="00662B84"/>
    <w:rsid w:val="006637B0"/>
    <w:rsid w:val="00667CA1"/>
    <w:rsid w:val="00670506"/>
    <w:rsid w:val="007106E6"/>
    <w:rsid w:val="00736A7E"/>
    <w:rsid w:val="007716AD"/>
    <w:rsid w:val="00774A9F"/>
    <w:rsid w:val="007B16CB"/>
    <w:rsid w:val="007F10AB"/>
    <w:rsid w:val="00825F1D"/>
    <w:rsid w:val="00863776"/>
    <w:rsid w:val="00893E46"/>
    <w:rsid w:val="008A4DE8"/>
    <w:rsid w:val="008C2A97"/>
    <w:rsid w:val="008D589F"/>
    <w:rsid w:val="008F199C"/>
    <w:rsid w:val="009009D9"/>
    <w:rsid w:val="009033E5"/>
    <w:rsid w:val="00903EE5"/>
    <w:rsid w:val="00913737"/>
    <w:rsid w:val="00946DA0"/>
    <w:rsid w:val="00966DDC"/>
    <w:rsid w:val="00982F26"/>
    <w:rsid w:val="009C356F"/>
    <w:rsid w:val="009F03AB"/>
    <w:rsid w:val="00A04555"/>
    <w:rsid w:val="00A303E4"/>
    <w:rsid w:val="00A701B9"/>
    <w:rsid w:val="00A933A3"/>
    <w:rsid w:val="00AB6B65"/>
    <w:rsid w:val="00B143D3"/>
    <w:rsid w:val="00B7051B"/>
    <w:rsid w:val="00B72437"/>
    <w:rsid w:val="00BB3297"/>
    <w:rsid w:val="00C25C61"/>
    <w:rsid w:val="00C346DC"/>
    <w:rsid w:val="00DB6790"/>
    <w:rsid w:val="00E00F92"/>
    <w:rsid w:val="00E07F45"/>
    <w:rsid w:val="00E307FF"/>
    <w:rsid w:val="00E62676"/>
    <w:rsid w:val="00E63E70"/>
    <w:rsid w:val="00EA1004"/>
    <w:rsid w:val="00EE2307"/>
    <w:rsid w:val="00F66756"/>
    <w:rsid w:val="00FA5913"/>
    <w:rsid w:val="00FB7D22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2E857"/>
  <w15:chartTrackingRefBased/>
  <w15:docId w15:val="{BF92ED4E-4FC1-44CB-81A1-983741A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05"/>
    <w:pPr>
      <w:jc w:val="both"/>
    </w:pPr>
    <w:rPr>
      <w:rFonts w:ascii="Arial" w:eastAsia="Times New Roman" w:hAnsi="Arial"/>
      <w:spacing w:val="-5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2B05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2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2B05"/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styleId="Hipervnculo">
    <w:name w:val="Hyperlink"/>
    <w:uiPriority w:val="99"/>
    <w:unhideWhenUsed/>
    <w:rsid w:val="00612B05"/>
    <w:rPr>
      <w:color w:val="0563C1"/>
      <w:u w:val="single"/>
    </w:rPr>
  </w:style>
  <w:style w:type="character" w:customStyle="1" w:styleId="topfootercolumn-text">
    <w:name w:val="topfooter__column-text"/>
    <w:basedOn w:val="Fuentedeprrafopredeter"/>
    <w:rsid w:val="00612B05"/>
  </w:style>
  <w:style w:type="paragraph" w:styleId="NormalWeb">
    <w:name w:val="Normal (Web)"/>
    <w:basedOn w:val="Normal"/>
    <w:uiPriority w:val="99"/>
    <w:unhideWhenUsed/>
    <w:rsid w:val="00612B05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F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82F26"/>
    <w:rPr>
      <w:rFonts w:ascii="Segoe UI" w:eastAsia="Times New Roman" w:hAnsi="Segoe UI" w:cs="Segoe UI"/>
      <w:spacing w:val="-5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463B3D"/>
    <w:pPr>
      <w:ind w:left="720"/>
      <w:contextualSpacing/>
    </w:pPr>
  </w:style>
  <w:style w:type="paragraph" w:styleId="Sinespaciado">
    <w:name w:val="No Spacing"/>
    <w:uiPriority w:val="1"/>
    <w:qFormat/>
    <w:rsid w:val="00463B3D"/>
    <w:pPr>
      <w:jc w:val="both"/>
    </w:pPr>
    <w:rPr>
      <w:rFonts w:ascii="Arial" w:eastAsia="Times New Roman" w:hAnsi="Arial"/>
      <w:spacing w:val="-5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B088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E23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30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307"/>
    <w:rPr>
      <w:rFonts w:ascii="Arial" w:eastAsia="Times New Roman" w:hAnsi="Arial"/>
      <w:spacing w:val="-5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3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307"/>
    <w:rPr>
      <w:rFonts w:ascii="Arial" w:eastAsia="Times New Roman" w:hAnsi="Arial"/>
      <w:b/>
      <w:bCs/>
      <w:spacing w:val="-5"/>
      <w:lang w:val="es-ES" w:eastAsia="en-US"/>
    </w:rPr>
  </w:style>
  <w:style w:type="paragraph" w:customStyle="1" w:styleId="Vietas">
    <w:name w:val="Viñetas"/>
    <w:basedOn w:val="Normal"/>
    <w:link w:val="VietasCar"/>
    <w:qFormat/>
    <w:rsid w:val="004416C5"/>
    <w:pPr>
      <w:numPr>
        <w:numId w:val="5"/>
      </w:numPr>
      <w:spacing w:after="160" w:line="252" w:lineRule="auto"/>
      <w:jc w:val="left"/>
    </w:pPr>
    <w:rPr>
      <w:rFonts w:ascii="Calibri Light" w:eastAsia="Calibri" w:hAnsi="Calibri Light"/>
      <w:color w:val="404040"/>
      <w:spacing w:val="0"/>
      <w:sz w:val="24"/>
      <w:szCs w:val="24"/>
      <w:lang w:val="es-CO"/>
    </w:rPr>
  </w:style>
  <w:style w:type="character" w:customStyle="1" w:styleId="VietasCar">
    <w:name w:val="Viñetas Car"/>
    <w:link w:val="Vietas"/>
    <w:rsid w:val="004416C5"/>
    <w:rPr>
      <w:rFonts w:ascii="Calibri Light" w:hAnsi="Calibri Light"/>
      <w:color w:val="4040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otiabankcolpatr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D3403C644FE4A9D06641CDD2382FE" ma:contentTypeVersion="7" ma:contentTypeDescription="Create a new document." ma:contentTypeScope="" ma:versionID="93b39c0e15f7178a0cb70766e4931233">
  <xsd:schema xmlns:xsd="http://www.w3.org/2001/XMLSchema" xmlns:xs="http://www.w3.org/2001/XMLSchema" xmlns:p="http://schemas.microsoft.com/office/2006/metadata/properties" xmlns:ns3="71bda734-a86d-48e5-b88e-969b9d0b8c9e" targetNamespace="http://schemas.microsoft.com/office/2006/metadata/properties" ma:root="true" ma:fieldsID="a7d3a3f46461172e01fc61e15d053ea4" ns3:_="">
    <xsd:import namespace="71bda734-a86d-48e5-b88e-969b9d0b8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da734-a86d-48e5-b88e-969b9d0b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31346-D32B-44E5-802A-E9008B098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86CF8-452B-4053-836C-E796190D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da734-a86d-48e5-b88e-969b9d0b8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60665-5D97-4A85-948F-287CC827C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D560E-8880-4B6A-87C9-2EA6DE548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872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Links>
    <vt:vector size="12" baseType="variant"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http://www.scotiabankcolpatria.com/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https://www.scotiabankcolpatria.com/sala-de-prensa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 Romero, Camilo</dc:creator>
  <cp:keywords/>
  <dc:description/>
  <cp:lastModifiedBy>Hurtado Romero, Camilo</cp:lastModifiedBy>
  <cp:revision>2</cp:revision>
  <dcterms:created xsi:type="dcterms:W3CDTF">2021-10-25T13:32:00Z</dcterms:created>
  <dcterms:modified xsi:type="dcterms:W3CDTF">2021-10-25T13:32:00Z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0x010100958D3403C644FE4A9D06641CDD2382FE</vt:lpwstr>
  </property>
</Properties>
</file>