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C42F" w14:textId="5969114B" w:rsidR="00AF5357" w:rsidRPr="00AF5357" w:rsidRDefault="00AF5357" w:rsidP="00AF5357">
      <w:pPr>
        <w:jc w:val="center"/>
        <w:rPr>
          <w:rFonts w:asciiTheme="majorHAnsi" w:hAnsiTheme="majorHAnsi" w:cstheme="majorHAnsi"/>
          <w:b/>
          <w:bCs/>
        </w:rPr>
      </w:pPr>
      <w:r w:rsidRPr="00AF5357">
        <w:rPr>
          <w:rFonts w:asciiTheme="majorHAnsi" w:hAnsiTheme="majorHAnsi" w:cstheme="majorHAnsi"/>
          <w:b/>
          <w:bCs/>
        </w:rPr>
        <w:t>LA ANLA ARCHIVA TRÁMITE DE LICENCIAM</w:t>
      </w:r>
      <w:r w:rsidR="00B86EF6">
        <w:rPr>
          <w:rFonts w:asciiTheme="majorHAnsi" w:hAnsiTheme="majorHAnsi" w:cstheme="majorHAnsi"/>
          <w:b/>
          <w:bCs/>
        </w:rPr>
        <w:t>I</w:t>
      </w:r>
      <w:r w:rsidRPr="00AF5357">
        <w:rPr>
          <w:rFonts w:asciiTheme="majorHAnsi" w:hAnsiTheme="majorHAnsi" w:cstheme="majorHAnsi"/>
          <w:b/>
          <w:bCs/>
        </w:rPr>
        <w:t>ENTO AMBIENTAL DEL PROYECTO DE MINERÍA DE COBRE QUEBRADONA</w:t>
      </w:r>
    </w:p>
    <w:p w14:paraId="77F29D2A" w14:textId="77777777" w:rsidR="00AF5357" w:rsidRDefault="00AF5357" w:rsidP="00AF5357">
      <w:pPr>
        <w:jc w:val="both"/>
        <w:rPr>
          <w:rFonts w:asciiTheme="majorHAnsi" w:hAnsiTheme="majorHAnsi" w:cstheme="majorHAnsi"/>
        </w:rPr>
      </w:pPr>
    </w:p>
    <w:p w14:paraId="4B460EB9" w14:textId="2600636A" w:rsidR="00AF5357" w:rsidRPr="00AF5357" w:rsidRDefault="00AF5357" w:rsidP="00AF5357">
      <w:pPr>
        <w:pStyle w:val="Prrafodelista"/>
        <w:numPr>
          <w:ilvl w:val="0"/>
          <w:numId w:val="1"/>
        </w:numPr>
        <w:jc w:val="both"/>
        <w:rPr>
          <w:rFonts w:asciiTheme="majorHAnsi" w:hAnsiTheme="majorHAnsi" w:cstheme="majorHAnsi"/>
          <w:i/>
          <w:iCs/>
        </w:rPr>
      </w:pPr>
      <w:r w:rsidRPr="00AF5357">
        <w:rPr>
          <w:rFonts w:asciiTheme="majorHAnsi" w:hAnsiTheme="majorHAnsi" w:cstheme="majorHAnsi"/>
          <w:i/>
          <w:iCs/>
        </w:rPr>
        <w:t>La decisión de la Autoridad Nacional de Licencias Ambientales- ANLA se fundamentó en argumentos técnicos, que fueron el resultado de la evaluación técnica, rigurosa  e integral del Estudio de Impacto Ambiental y de las respuestas emitidas por la empresa a los requerimientos de información adicional realizados por parte de la Autoridad.</w:t>
      </w:r>
    </w:p>
    <w:p w14:paraId="55D557EA" w14:textId="77777777" w:rsidR="00AF5357" w:rsidRPr="00AF5357" w:rsidRDefault="00AF5357" w:rsidP="00AF5357">
      <w:pPr>
        <w:jc w:val="both"/>
        <w:rPr>
          <w:rFonts w:asciiTheme="majorHAnsi" w:hAnsiTheme="majorHAnsi" w:cstheme="majorHAnsi"/>
          <w:i/>
          <w:iCs/>
        </w:rPr>
      </w:pPr>
    </w:p>
    <w:p w14:paraId="094B83A1" w14:textId="77777777" w:rsidR="00AF5357" w:rsidRPr="00AF5357" w:rsidRDefault="00AF5357" w:rsidP="00AF5357">
      <w:pPr>
        <w:pStyle w:val="Prrafodelista"/>
        <w:numPr>
          <w:ilvl w:val="0"/>
          <w:numId w:val="1"/>
        </w:numPr>
        <w:jc w:val="both"/>
        <w:rPr>
          <w:rFonts w:asciiTheme="majorHAnsi" w:hAnsiTheme="majorHAnsi" w:cstheme="majorHAnsi"/>
          <w:i/>
          <w:iCs/>
        </w:rPr>
      </w:pPr>
      <w:r w:rsidRPr="00AF5357">
        <w:rPr>
          <w:rFonts w:asciiTheme="majorHAnsi" w:hAnsiTheme="majorHAnsi" w:cstheme="majorHAnsi"/>
          <w:i/>
          <w:iCs/>
        </w:rPr>
        <w:t xml:space="preserve">Así mismo, con el análisis de la información del expediente, lo recogido en las visitas de campo y los conceptos de otras entidades, el equipo técnico de la ANLA estableció que no es posible emitir una decisión de fondo sobre la solicitud de la licencia ambiental del proyecto minero, por lo que esta debía ser archivada. </w:t>
      </w:r>
    </w:p>
    <w:p w14:paraId="3A271D69" w14:textId="77777777" w:rsidR="00AF5357" w:rsidRPr="00AF5357" w:rsidRDefault="00AF5357" w:rsidP="00AF5357">
      <w:pPr>
        <w:jc w:val="both"/>
        <w:rPr>
          <w:rFonts w:asciiTheme="majorHAnsi" w:hAnsiTheme="majorHAnsi" w:cstheme="majorHAnsi"/>
          <w:i/>
          <w:iCs/>
        </w:rPr>
      </w:pPr>
    </w:p>
    <w:p w14:paraId="43709D78" w14:textId="31057A07" w:rsidR="00AF5357" w:rsidRPr="00AF5357" w:rsidRDefault="00AF5357" w:rsidP="00AF5357">
      <w:pPr>
        <w:pStyle w:val="Prrafodelista"/>
        <w:numPr>
          <w:ilvl w:val="0"/>
          <w:numId w:val="1"/>
        </w:numPr>
        <w:jc w:val="both"/>
        <w:rPr>
          <w:rFonts w:asciiTheme="majorHAnsi" w:hAnsiTheme="majorHAnsi" w:cstheme="majorHAnsi"/>
          <w:i/>
          <w:iCs/>
        </w:rPr>
      </w:pPr>
      <w:r w:rsidRPr="00AF5357">
        <w:rPr>
          <w:rFonts w:asciiTheme="majorHAnsi" w:hAnsiTheme="majorHAnsi" w:cstheme="majorHAnsi"/>
          <w:i/>
          <w:iCs/>
        </w:rPr>
        <w:t xml:space="preserve">Dicha decisión se encuentra en proceso de publicidad a la empresa, a los 211 terceros intervinientes reconocidos y a la comunidad en general. Contra la decisión de archivo procede recurso de reposición. </w:t>
      </w:r>
    </w:p>
    <w:p w14:paraId="5B59432E" w14:textId="77777777" w:rsidR="00AF5357" w:rsidRDefault="00AF5357" w:rsidP="00AF5357">
      <w:pPr>
        <w:jc w:val="both"/>
        <w:rPr>
          <w:rFonts w:asciiTheme="majorHAnsi" w:hAnsiTheme="majorHAnsi" w:cstheme="majorHAnsi"/>
        </w:rPr>
      </w:pPr>
    </w:p>
    <w:p w14:paraId="5255EC98" w14:textId="728B844C" w:rsidR="00AF5357" w:rsidRPr="00AF5357" w:rsidRDefault="00AF5357" w:rsidP="00AF5357">
      <w:pPr>
        <w:jc w:val="both"/>
        <w:rPr>
          <w:rFonts w:asciiTheme="majorHAnsi" w:hAnsiTheme="majorHAnsi" w:cstheme="majorHAnsi"/>
        </w:rPr>
      </w:pPr>
      <w:r w:rsidRPr="00AF5357">
        <w:rPr>
          <w:rFonts w:asciiTheme="majorHAnsi" w:hAnsiTheme="majorHAnsi" w:cstheme="majorHAnsi"/>
          <w:b/>
          <w:bCs/>
        </w:rPr>
        <w:t xml:space="preserve">Bogotá, </w:t>
      </w:r>
      <w:r w:rsidR="00F20E3A">
        <w:rPr>
          <w:rFonts w:asciiTheme="majorHAnsi" w:hAnsiTheme="majorHAnsi" w:cstheme="majorHAnsi"/>
          <w:b/>
          <w:bCs/>
        </w:rPr>
        <w:t>25</w:t>
      </w:r>
      <w:r w:rsidRPr="00AF5357">
        <w:rPr>
          <w:rFonts w:asciiTheme="majorHAnsi" w:hAnsiTheme="majorHAnsi" w:cstheme="majorHAnsi"/>
          <w:b/>
          <w:bCs/>
        </w:rPr>
        <w:t xml:space="preserve"> de octubre  de 2021.</w:t>
      </w:r>
      <w:r w:rsidRPr="00AF5357">
        <w:rPr>
          <w:rFonts w:asciiTheme="majorHAnsi" w:hAnsiTheme="majorHAnsi" w:cstheme="majorHAnsi"/>
        </w:rPr>
        <w:t xml:space="preserve"> Luego de una evaluación técnica, rigurosa e integral del Estudio de Impacto Ambiental, de lo recogido en las visitas de campo, de la información adicional presentada por la empresa y de los conceptos de otras entidades, la Autoridad Nacional de Licencias Ambientales (ANLA), mediante Auto No.</w:t>
      </w:r>
      <w:r w:rsidR="00865AEA">
        <w:rPr>
          <w:rFonts w:asciiTheme="majorHAnsi" w:hAnsiTheme="majorHAnsi" w:cstheme="majorHAnsi"/>
        </w:rPr>
        <w:t xml:space="preserve"> 09023</w:t>
      </w:r>
      <w:r w:rsidRPr="00AF5357">
        <w:rPr>
          <w:rFonts w:asciiTheme="majorHAnsi" w:hAnsiTheme="majorHAnsi" w:cstheme="majorHAnsi"/>
        </w:rPr>
        <w:t xml:space="preserve"> del </w:t>
      </w:r>
      <w:r w:rsidR="00865AEA">
        <w:rPr>
          <w:rFonts w:asciiTheme="majorHAnsi" w:hAnsiTheme="majorHAnsi" w:cstheme="majorHAnsi"/>
        </w:rPr>
        <w:t>25</w:t>
      </w:r>
      <w:r w:rsidRPr="00AF5357">
        <w:rPr>
          <w:rFonts w:asciiTheme="majorHAnsi" w:hAnsiTheme="majorHAnsi" w:cstheme="majorHAnsi"/>
        </w:rPr>
        <w:t xml:space="preserve"> de octubre de 2021, ordenó el archivo del trámite administrativo de evaluación de licencia ambiental para el Proyecto Minera de Cobre Quebradona, ubicado en Jericó, departamento de Antioquia. </w:t>
      </w:r>
    </w:p>
    <w:p w14:paraId="69E1394E" w14:textId="77777777" w:rsidR="00AF5357" w:rsidRDefault="00AF5357" w:rsidP="00AF5357">
      <w:pPr>
        <w:jc w:val="both"/>
        <w:rPr>
          <w:rFonts w:asciiTheme="majorHAnsi" w:hAnsiTheme="majorHAnsi" w:cstheme="majorHAnsi"/>
        </w:rPr>
      </w:pPr>
    </w:p>
    <w:p w14:paraId="4562618E" w14:textId="72134F97" w:rsidR="00AF5357" w:rsidRPr="00AF5357" w:rsidRDefault="00AF5357" w:rsidP="00AF5357">
      <w:pPr>
        <w:jc w:val="both"/>
        <w:rPr>
          <w:rFonts w:asciiTheme="majorHAnsi" w:hAnsiTheme="majorHAnsi" w:cstheme="majorHAnsi"/>
        </w:rPr>
      </w:pPr>
      <w:r w:rsidRPr="00AF5357">
        <w:rPr>
          <w:rFonts w:asciiTheme="majorHAnsi" w:hAnsiTheme="majorHAnsi" w:cstheme="majorHAnsi"/>
        </w:rPr>
        <w:t xml:space="preserve">Las principales consideraciones técnicas que llevaron a ordenar el archivo de la actuación por parte de la Autoridad, se relacionan con: la definición del área de influencia, la caracterización de los componentes hidrogeológico, hidrológico, de geotecnia y biótico, consideraciones frente al depósito de relaves (residuos de la actividad minera) y a la subsidencia, entre otros. </w:t>
      </w:r>
    </w:p>
    <w:p w14:paraId="0CD3B46E" w14:textId="77777777" w:rsidR="00AF5357" w:rsidRDefault="00AF5357" w:rsidP="00AF5357">
      <w:pPr>
        <w:jc w:val="both"/>
        <w:rPr>
          <w:rFonts w:asciiTheme="majorHAnsi" w:hAnsiTheme="majorHAnsi" w:cstheme="majorHAnsi"/>
        </w:rPr>
      </w:pPr>
    </w:p>
    <w:p w14:paraId="6A45525C" w14:textId="00606372" w:rsidR="00AF5357" w:rsidRPr="00AF5357" w:rsidRDefault="00AF5357" w:rsidP="00AF5357">
      <w:pPr>
        <w:jc w:val="both"/>
        <w:rPr>
          <w:rFonts w:asciiTheme="majorHAnsi" w:hAnsiTheme="majorHAnsi" w:cstheme="majorHAnsi"/>
        </w:rPr>
      </w:pPr>
      <w:r w:rsidRPr="00AF5357">
        <w:rPr>
          <w:rFonts w:asciiTheme="majorHAnsi" w:hAnsiTheme="majorHAnsi" w:cstheme="majorHAnsi"/>
        </w:rPr>
        <w:t xml:space="preserve">La decisión de la Autoridad se encuentra en proceso de publicidad a la empresa, a los 211 terceros intervinientes reconocidos y a la comunidad en general. Contra la decisión de archivo procede recurso de reposición, bajo los términos y requisitos establecidos en la normativa aplicable. </w:t>
      </w:r>
    </w:p>
    <w:p w14:paraId="73C84FFE" w14:textId="77777777" w:rsidR="00AF5357" w:rsidRDefault="00AF5357" w:rsidP="00AF5357">
      <w:pPr>
        <w:jc w:val="both"/>
        <w:rPr>
          <w:rFonts w:asciiTheme="majorHAnsi" w:hAnsiTheme="majorHAnsi" w:cstheme="majorHAnsi"/>
        </w:rPr>
      </w:pPr>
    </w:p>
    <w:p w14:paraId="00758218" w14:textId="01E5B331" w:rsidR="00AF5357" w:rsidRPr="00AF5357" w:rsidRDefault="00AF5357" w:rsidP="00AF5357">
      <w:pPr>
        <w:jc w:val="both"/>
        <w:rPr>
          <w:rFonts w:asciiTheme="majorHAnsi" w:hAnsiTheme="majorHAnsi" w:cstheme="majorHAnsi"/>
        </w:rPr>
      </w:pPr>
      <w:r w:rsidRPr="00AF5357">
        <w:rPr>
          <w:rFonts w:asciiTheme="majorHAnsi" w:hAnsiTheme="majorHAnsi" w:cstheme="majorHAnsi"/>
        </w:rPr>
        <w:t xml:space="preserve">Dicho proceso de evaluación contó con </w:t>
      </w:r>
      <w:r w:rsidRPr="004906C8">
        <w:rPr>
          <w:rFonts w:asciiTheme="majorHAnsi" w:hAnsiTheme="majorHAnsi" w:cstheme="majorHAnsi"/>
          <w:b/>
          <w:bCs/>
        </w:rPr>
        <w:t>profesionales de diferentes disciplinas</w:t>
      </w:r>
      <w:r w:rsidRPr="00AF5357">
        <w:rPr>
          <w:rFonts w:asciiTheme="majorHAnsi" w:hAnsiTheme="majorHAnsi" w:cstheme="majorHAnsi"/>
        </w:rPr>
        <w:t>, expertos en hidrogeología, hidrología, geotecnia, geoquímica, ecología, calidad del aire y temas socioeconómi</w:t>
      </w:r>
      <w:r w:rsidR="008E4F9B">
        <w:rPr>
          <w:rFonts w:asciiTheme="majorHAnsi" w:hAnsiTheme="majorHAnsi" w:cstheme="majorHAnsi"/>
        </w:rPr>
        <w:t>cos</w:t>
      </w:r>
      <w:r w:rsidRPr="00AF5357">
        <w:rPr>
          <w:rFonts w:asciiTheme="majorHAnsi" w:hAnsiTheme="majorHAnsi" w:cstheme="majorHAnsi"/>
        </w:rPr>
        <w:t xml:space="preserve">, entre otras. </w:t>
      </w:r>
    </w:p>
    <w:p w14:paraId="4ACEF62D" w14:textId="77777777" w:rsidR="00AF5357" w:rsidRDefault="00AF5357" w:rsidP="00AF5357">
      <w:pPr>
        <w:jc w:val="both"/>
        <w:rPr>
          <w:rFonts w:asciiTheme="majorHAnsi" w:hAnsiTheme="majorHAnsi" w:cstheme="majorHAnsi"/>
        </w:rPr>
      </w:pPr>
    </w:p>
    <w:p w14:paraId="370C910F" w14:textId="66B1B739" w:rsidR="00AF5357" w:rsidRPr="00AF5357" w:rsidRDefault="00AF5357" w:rsidP="00AF5357">
      <w:pPr>
        <w:jc w:val="both"/>
        <w:rPr>
          <w:rFonts w:asciiTheme="majorHAnsi" w:hAnsiTheme="majorHAnsi" w:cstheme="majorHAnsi"/>
        </w:rPr>
      </w:pPr>
      <w:r w:rsidRPr="00AF5357">
        <w:rPr>
          <w:rFonts w:asciiTheme="majorHAnsi" w:hAnsiTheme="majorHAnsi" w:cstheme="majorHAnsi"/>
        </w:rPr>
        <w:t xml:space="preserve">Durante el proceso de evaluación del proyecto minero de Quebradona, la ANLA desarrolló </w:t>
      </w:r>
      <w:r w:rsidRPr="004906C8">
        <w:rPr>
          <w:rFonts w:asciiTheme="majorHAnsi" w:hAnsiTheme="majorHAnsi" w:cstheme="majorHAnsi"/>
          <w:b/>
          <w:bCs/>
        </w:rPr>
        <w:t>dos visitas de campo</w:t>
      </w:r>
      <w:r w:rsidRPr="00AF5357">
        <w:rPr>
          <w:rFonts w:asciiTheme="majorHAnsi" w:hAnsiTheme="majorHAnsi" w:cstheme="majorHAnsi"/>
        </w:rPr>
        <w:t xml:space="preserve"> en marzo y septiembre de 2020. Como resultado de la información entregada por la empresa y las visitas de campo, la Autoridad solicitó en noviembre de 2020, la </w:t>
      </w:r>
      <w:r w:rsidRPr="004906C8">
        <w:rPr>
          <w:rFonts w:asciiTheme="majorHAnsi" w:hAnsiTheme="majorHAnsi" w:cstheme="majorHAnsi"/>
          <w:b/>
          <w:bCs/>
        </w:rPr>
        <w:t>información adicional</w:t>
      </w:r>
      <w:r w:rsidRPr="00AF5357">
        <w:rPr>
          <w:rFonts w:asciiTheme="majorHAnsi" w:hAnsiTheme="majorHAnsi" w:cstheme="majorHAnsi"/>
        </w:rPr>
        <w:t xml:space="preserve"> formulando 174 requerimientos. En enero de 2021, la empresa radicó ante la ANLA, la respuesta a estos requerimientos. </w:t>
      </w:r>
    </w:p>
    <w:p w14:paraId="7825CB15" w14:textId="77777777" w:rsidR="00AF5357" w:rsidRPr="00AF5357" w:rsidRDefault="00AF5357" w:rsidP="00AF5357">
      <w:pPr>
        <w:jc w:val="both"/>
        <w:rPr>
          <w:rFonts w:asciiTheme="majorHAnsi" w:hAnsiTheme="majorHAnsi" w:cstheme="majorHAnsi"/>
        </w:rPr>
      </w:pPr>
      <w:r w:rsidRPr="00AF5357">
        <w:rPr>
          <w:rFonts w:asciiTheme="majorHAnsi" w:hAnsiTheme="majorHAnsi" w:cstheme="majorHAnsi"/>
        </w:rPr>
        <w:lastRenderedPageBreak/>
        <w:t xml:space="preserve">Por otro lado, en el marco del Decreto 1076 de 2015 la ANLA solicitó </w:t>
      </w:r>
      <w:r w:rsidRPr="004906C8">
        <w:rPr>
          <w:rFonts w:asciiTheme="majorHAnsi" w:hAnsiTheme="majorHAnsi" w:cstheme="majorHAnsi"/>
          <w:b/>
          <w:bCs/>
        </w:rPr>
        <w:t>conceptos técnicos</w:t>
      </w:r>
      <w:r w:rsidRPr="00AF5357">
        <w:rPr>
          <w:rFonts w:asciiTheme="majorHAnsi" w:hAnsiTheme="majorHAnsi" w:cstheme="majorHAnsi"/>
        </w:rPr>
        <w:t xml:space="preserve"> a otras entidades, como son: Corporación Autónoma Regional de Antioquia – Corantioquia, Secretaría de Minas de Antioquia, Servicio Geológico Colombiano, IDEAM, Instituto Alexander von Humboldt, Ministerio de Cultura, Ministerio de Agricultura y Desarrollo Rural y al Ministerio de Ambiente y Desarrollo Sostenible, entre otros. </w:t>
      </w:r>
    </w:p>
    <w:p w14:paraId="69D158C6" w14:textId="77777777" w:rsidR="00AF5357" w:rsidRDefault="00AF5357" w:rsidP="00AF5357">
      <w:pPr>
        <w:jc w:val="both"/>
        <w:rPr>
          <w:rFonts w:asciiTheme="majorHAnsi" w:hAnsiTheme="majorHAnsi" w:cstheme="majorHAnsi"/>
        </w:rPr>
      </w:pPr>
    </w:p>
    <w:p w14:paraId="5CECD9BE" w14:textId="00C6E87B" w:rsidR="00AF5357" w:rsidRPr="00AF5357" w:rsidRDefault="00AF5357" w:rsidP="00AF5357">
      <w:pPr>
        <w:jc w:val="both"/>
        <w:rPr>
          <w:rFonts w:asciiTheme="majorHAnsi" w:hAnsiTheme="majorHAnsi" w:cstheme="majorHAnsi"/>
        </w:rPr>
      </w:pPr>
      <w:r w:rsidRPr="00AF5357">
        <w:rPr>
          <w:rFonts w:asciiTheme="majorHAnsi" w:hAnsiTheme="majorHAnsi" w:cstheme="majorHAnsi"/>
        </w:rPr>
        <w:t xml:space="preserve">Adicionalmente, esta Autoridad realizó </w:t>
      </w:r>
      <w:r w:rsidRPr="004906C8">
        <w:rPr>
          <w:rFonts w:asciiTheme="majorHAnsi" w:hAnsiTheme="majorHAnsi" w:cstheme="majorHAnsi"/>
          <w:b/>
          <w:bCs/>
        </w:rPr>
        <w:t>mesas de trabajo</w:t>
      </w:r>
      <w:r w:rsidRPr="00AF5357">
        <w:rPr>
          <w:rFonts w:asciiTheme="majorHAnsi" w:hAnsiTheme="majorHAnsi" w:cstheme="majorHAnsi"/>
        </w:rPr>
        <w:t xml:space="preserve"> con academia (Universidades Nacional, Andes, Javeriana, UPTC, Central y Distrital), entidades del estado (SGC, IDEAM, DANE, ICANH), Autoridad Ambiental Regional (Corantioquia), la Sociedad Colombiana de Ingenieros y expertos internacionales de Suecia, Brasil y Chile. </w:t>
      </w:r>
    </w:p>
    <w:p w14:paraId="186840E6" w14:textId="77777777" w:rsidR="00AF5357" w:rsidRDefault="00AF5357" w:rsidP="00AF5357">
      <w:pPr>
        <w:jc w:val="both"/>
        <w:rPr>
          <w:rFonts w:asciiTheme="majorHAnsi" w:hAnsiTheme="majorHAnsi" w:cstheme="majorHAnsi"/>
        </w:rPr>
      </w:pPr>
    </w:p>
    <w:p w14:paraId="056A2445" w14:textId="1F479693" w:rsidR="00AF5357" w:rsidRPr="00AF5357" w:rsidRDefault="00AF5357" w:rsidP="00AF5357">
      <w:pPr>
        <w:jc w:val="both"/>
        <w:rPr>
          <w:rFonts w:asciiTheme="majorHAnsi" w:hAnsiTheme="majorHAnsi" w:cstheme="majorHAnsi"/>
        </w:rPr>
      </w:pPr>
      <w:r w:rsidRPr="00AF5357">
        <w:rPr>
          <w:rFonts w:asciiTheme="majorHAnsi" w:hAnsiTheme="majorHAnsi" w:cstheme="majorHAnsi"/>
        </w:rPr>
        <w:t xml:space="preserve">Finalmente, es importante resaltar que durante este trámite ambiental se han reconocido a la fecha más de 211 terceros intervinientes, garantizando la participación ciudadana y el acceso a la información del trámite de licenciamiento ambiental a las comunidades aledañas al proyecto, durante el proceso de evaluación. </w:t>
      </w:r>
    </w:p>
    <w:p w14:paraId="5DF494D5" w14:textId="77777777" w:rsidR="00AF5357" w:rsidRDefault="00AF5357" w:rsidP="00AF5357">
      <w:pPr>
        <w:jc w:val="both"/>
        <w:rPr>
          <w:rFonts w:asciiTheme="majorHAnsi" w:hAnsiTheme="majorHAnsi" w:cstheme="majorHAnsi"/>
        </w:rPr>
      </w:pPr>
    </w:p>
    <w:p w14:paraId="6C93C2C8" w14:textId="0FC0E478" w:rsidR="00E24F8F" w:rsidRDefault="00AF5357" w:rsidP="00AF5357">
      <w:pPr>
        <w:jc w:val="both"/>
        <w:rPr>
          <w:rFonts w:asciiTheme="majorHAnsi" w:hAnsiTheme="majorHAnsi" w:cstheme="majorHAnsi"/>
        </w:rPr>
      </w:pPr>
      <w:r w:rsidRPr="00AF5357">
        <w:rPr>
          <w:rFonts w:asciiTheme="majorHAnsi" w:hAnsiTheme="majorHAnsi" w:cstheme="majorHAnsi"/>
        </w:rPr>
        <w:t xml:space="preserve">Para mayor información sobre trámite de la solicitud de licencia ambiental para el Proyecto Minera de Cobre Quebradona, usted puede ingresar al micrositio en el portal web de la ANLA: </w:t>
      </w:r>
      <w:hyperlink r:id="rId5" w:history="1">
        <w:r w:rsidR="004906C8" w:rsidRPr="00264A6A">
          <w:rPr>
            <w:rStyle w:val="Hipervnculo"/>
            <w:rFonts w:asciiTheme="majorHAnsi" w:hAnsiTheme="majorHAnsi" w:cstheme="majorHAnsi"/>
          </w:rPr>
          <w:t>http://www.anla.gov.co/proyectos-anla/proyectos-de-interes-en-evaluacion-quebradona</w:t>
        </w:r>
      </w:hyperlink>
    </w:p>
    <w:p w14:paraId="6BA16E4B" w14:textId="77777777" w:rsidR="004906C8" w:rsidRPr="00AF5357" w:rsidRDefault="004906C8" w:rsidP="00AF5357">
      <w:pPr>
        <w:jc w:val="both"/>
        <w:rPr>
          <w:rFonts w:asciiTheme="majorHAnsi" w:hAnsiTheme="majorHAnsi" w:cstheme="majorHAnsi"/>
        </w:rPr>
      </w:pPr>
    </w:p>
    <w:sectPr w:rsidR="004906C8" w:rsidRPr="00AF5357" w:rsidSect="00653E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7D18"/>
    <w:multiLevelType w:val="hybridMultilevel"/>
    <w:tmpl w:val="CBC00A64"/>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7"/>
    <w:rsid w:val="004906C8"/>
    <w:rsid w:val="00653EDA"/>
    <w:rsid w:val="006B11FA"/>
    <w:rsid w:val="00865AEA"/>
    <w:rsid w:val="008E4F9B"/>
    <w:rsid w:val="00AF5357"/>
    <w:rsid w:val="00B86EF6"/>
    <w:rsid w:val="00E24F8F"/>
    <w:rsid w:val="00F20E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A900504"/>
  <w15:chartTrackingRefBased/>
  <w15:docId w15:val="{04876A50-5227-184D-8D06-A02E791F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357"/>
    <w:pPr>
      <w:ind w:left="720"/>
      <w:contextualSpacing/>
    </w:pPr>
  </w:style>
  <w:style w:type="character" w:styleId="Hipervnculo">
    <w:name w:val="Hyperlink"/>
    <w:basedOn w:val="Fuentedeprrafopredeter"/>
    <w:uiPriority w:val="99"/>
    <w:unhideWhenUsed/>
    <w:rsid w:val="004906C8"/>
    <w:rPr>
      <w:color w:val="0563C1" w:themeColor="hyperlink"/>
      <w:u w:val="single"/>
    </w:rPr>
  </w:style>
  <w:style w:type="character" w:styleId="Mencinsinresolver">
    <w:name w:val="Unresolved Mention"/>
    <w:basedOn w:val="Fuentedeprrafopredeter"/>
    <w:uiPriority w:val="99"/>
    <w:semiHidden/>
    <w:unhideWhenUsed/>
    <w:rsid w:val="0049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la.gov.co/proyectos-anla/proyectos-de-interes-en-evaluacion-quebradon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648</Words>
  <Characters>3569</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Lucia Arango Hernandez</dc:creator>
  <cp:keywords/>
  <dc:description/>
  <cp:lastModifiedBy>Andrea Lucia Arango Hernandez</cp:lastModifiedBy>
  <cp:revision>6</cp:revision>
  <dcterms:created xsi:type="dcterms:W3CDTF">2021-10-24T23:24:00Z</dcterms:created>
  <dcterms:modified xsi:type="dcterms:W3CDTF">2021-10-25T23:03:00Z</dcterms:modified>
</cp:coreProperties>
</file>