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FDA8D" w14:textId="19CB0489" w:rsidR="00460D54" w:rsidRPr="00C90648" w:rsidRDefault="001F6408" w:rsidP="005F00C0">
      <w:pPr>
        <w:jc w:val="center"/>
        <w:rPr>
          <w:rFonts w:ascii="Cambria" w:hAnsi="Cambria"/>
          <w:i/>
          <w:sz w:val="28"/>
          <w:szCs w:val="28"/>
        </w:rPr>
      </w:pPr>
      <w:r w:rsidRPr="00C90648">
        <w:rPr>
          <w:rFonts w:ascii="Cambria" w:hAnsi="Cambria"/>
          <w:i/>
          <w:sz w:val="28"/>
          <w:szCs w:val="28"/>
        </w:rPr>
        <w:t>—</w:t>
      </w:r>
      <w:proofErr w:type="spellStart"/>
      <w:r w:rsidRPr="00C90648">
        <w:rPr>
          <w:rFonts w:ascii="Cambria" w:hAnsi="Cambria"/>
          <w:i/>
          <w:sz w:val="28"/>
          <w:szCs w:val="28"/>
        </w:rPr>
        <w:t>Bullets</w:t>
      </w:r>
      <w:proofErr w:type="spellEnd"/>
      <w:r w:rsidRPr="00C90648">
        <w:rPr>
          <w:rFonts w:ascii="Cambria" w:hAnsi="Cambria"/>
          <w:i/>
          <w:sz w:val="28"/>
          <w:szCs w:val="28"/>
        </w:rPr>
        <w:t>—</w:t>
      </w:r>
    </w:p>
    <w:p w14:paraId="44F04903" w14:textId="77777777" w:rsidR="00460D54" w:rsidRPr="00C90648" w:rsidRDefault="00460D54" w:rsidP="005F00C0">
      <w:pPr>
        <w:jc w:val="center"/>
        <w:rPr>
          <w:rFonts w:ascii="Cambria" w:hAnsi="Cambria"/>
          <w:sz w:val="28"/>
          <w:szCs w:val="28"/>
        </w:rPr>
      </w:pPr>
    </w:p>
    <w:p w14:paraId="633507A7" w14:textId="09907DD3" w:rsidR="00460D54" w:rsidRDefault="00C06217" w:rsidP="005F00C0">
      <w:pPr>
        <w:jc w:val="center"/>
        <w:rPr>
          <w:rFonts w:ascii="Cambria" w:hAnsi="Cambria"/>
          <w:b/>
          <w:bCs/>
          <w:sz w:val="28"/>
          <w:szCs w:val="28"/>
        </w:rPr>
      </w:pPr>
      <w:r w:rsidRPr="00C90648">
        <w:rPr>
          <w:rFonts w:ascii="Cambria" w:hAnsi="Cambria"/>
          <w:b/>
          <w:bCs/>
          <w:sz w:val="28"/>
          <w:szCs w:val="28"/>
        </w:rPr>
        <w:t>PRESIDENTE DUQUE</w:t>
      </w:r>
      <w:r>
        <w:rPr>
          <w:rFonts w:ascii="Cambria" w:hAnsi="Cambria"/>
          <w:b/>
          <w:bCs/>
          <w:sz w:val="28"/>
          <w:szCs w:val="28"/>
        </w:rPr>
        <w:t xml:space="preserve"> PARTICIPA EN LA FIRMA DE MEMORANDO DE ENTENDIMIENTO </w:t>
      </w:r>
      <w:r w:rsidR="008C13C1">
        <w:rPr>
          <w:rFonts w:ascii="Cambria" w:hAnsi="Cambria"/>
          <w:b/>
          <w:bCs/>
          <w:sz w:val="28"/>
          <w:szCs w:val="28"/>
        </w:rPr>
        <w:t xml:space="preserve">ENTRE MINSALUD Y LA FARMACÉUTICA INOVIO </w:t>
      </w:r>
      <w:r w:rsidR="004109EB">
        <w:rPr>
          <w:rFonts w:ascii="Cambria" w:hAnsi="Cambria"/>
          <w:b/>
          <w:bCs/>
          <w:sz w:val="28"/>
          <w:szCs w:val="28"/>
        </w:rPr>
        <w:t>PARA EXPLORAR LA</w:t>
      </w:r>
      <w:bookmarkStart w:id="0" w:name="_GoBack"/>
      <w:bookmarkEnd w:id="0"/>
      <w:r w:rsidR="00081B69">
        <w:rPr>
          <w:rFonts w:ascii="Cambria" w:hAnsi="Cambria"/>
          <w:b/>
          <w:bCs/>
          <w:sz w:val="28"/>
          <w:szCs w:val="28"/>
        </w:rPr>
        <w:t xml:space="preserve"> PRODUCCIÓN DE VACUNAS EN EL PAÍS</w:t>
      </w:r>
    </w:p>
    <w:p w14:paraId="7B526569" w14:textId="77777777" w:rsidR="00C06217" w:rsidRPr="00C90648" w:rsidRDefault="00C06217" w:rsidP="005F00C0">
      <w:pPr>
        <w:jc w:val="center"/>
        <w:rPr>
          <w:rFonts w:ascii="Cambria" w:hAnsi="Cambria"/>
          <w:sz w:val="28"/>
          <w:szCs w:val="28"/>
        </w:rPr>
      </w:pPr>
    </w:p>
    <w:p w14:paraId="5AFFE6D6" w14:textId="42BC2142" w:rsidR="00176495" w:rsidRDefault="004E6A8E" w:rsidP="004E6A8E">
      <w:pPr>
        <w:jc w:val="center"/>
        <w:rPr>
          <w:rFonts w:ascii="Cambria" w:hAnsi="Cambria"/>
          <w:i/>
          <w:sz w:val="28"/>
          <w:szCs w:val="28"/>
        </w:rPr>
      </w:pPr>
      <w:r>
        <w:rPr>
          <w:rFonts w:ascii="Cambria" w:hAnsi="Cambria"/>
          <w:i/>
          <w:sz w:val="28"/>
          <w:szCs w:val="28"/>
        </w:rPr>
        <w:t>Bogotá</w:t>
      </w:r>
      <w:r w:rsidR="00BB4F16" w:rsidRPr="00C90648">
        <w:rPr>
          <w:rFonts w:ascii="Cambria" w:hAnsi="Cambria"/>
          <w:i/>
          <w:sz w:val="28"/>
          <w:szCs w:val="28"/>
        </w:rPr>
        <w:t>,</w:t>
      </w:r>
      <w:r>
        <w:rPr>
          <w:rFonts w:ascii="Cambria" w:hAnsi="Cambria"/>
          <w:i/>
          <w:sz w:val="28"/>
          <w:szCs w:val="28"/>
        </w:rPr>
        <w:t xml:space="preserve"> </w:t>
      </w:r>
      <w:r w:rsidR="00C06217">
        <w:rPr>
          <w:rFonts w:ascii="Cambria" w:hAnsi="Cambria"/>
          <w:i/>
          <w:sz w:val="28"/>
          <w:szCs w:val="28"/>
        </w:rPr>
        <w:t>20</w:t>
      </w:r>
      <w:r>
        <w:rPr>
          <w:rFonts w:ascii="Cambria" w:hAnsi="Cambria"/>
          <w:i/>
          <w:sz w:val="28"/>
          <w:szCs w:val="28"/>
        </w:rPr>
        <w:t xml:space="preserve"> de octubre </w:t>
      </w:r>
      <w:r w:rsidR="00460D54" w:rsidRPr="00C90648">
        <w:rPr>
          <w:rFonts w:ascii="Cambria" w:hAnsi="Cambria"/>
          <w:i/>
          <w:sz w:val="28"/>
          <w:szCs w:val="28"/>
        </w:rPr>
        <w:t>de 2021</w:t>
      </w:r>
    </w:p>
    <w:p w14:paraId="18BAB00D" w14:textId="77777777" w:rsidR="004E6A8E" w:rsidRPr="00C0022E" w:rsidRDefault="004E6A8E" w:rsidP="00C90648">
      <w:pPr>
        <w:pStyle w:val="Prrafodelista"/>
        <w:ind w:left="0"/>
        <w:jc w:val="both"/>
        <w:rPr>
          <w:rFonts w:ascii="Cambria" w:hAnsi="Cambria"/>
          <w:i/>
          <w:sz w:val="26"/>
          <w:szCs w:val="26"/>
        </w:rPr>
      </w:pPr>
    </w:p>
    <w:p w14:paraId="3DCCE169" w14:textId="0B347B97" w:rsidR="00C76EBA" w:rsidRPr="00C76EBA" w:rsidRDefault="004E6A8E" w:rsidP="00C76EBA">
      <w:pPr>
        <w:pStyle w:val="Prrafodelista"/>
        <w:numPr>
          <w:ilvl w:val="0"/>
          <w:numId w:val="42"/>
        </w:numPr>
        <w:jc w:val="both"/>
        <w:rPr>
          <w:rFonts w:ascii="Cambria" w:eastAsia="Times New Roman" w:hAnsi="Cambria"/>
          <w:sz w:val="26"/>
          <w:szCs w:val="26"/>
        </w:rPr>
      </w:pPr>
      <w:r w:rsidRPr="00081B69">
        <w:rPr>
          <w:rFonts w:ascii="Cambria" w:eastAsia="Times New Roman" w:hAnsi="Cambria"/>
          <w:sz w:val="26"/>
          <w:szCs w:val="26"/>
        </w:rPr>
        <w:t xml:space="preserve">El Presidente Iván Duque </w:t>
      </w:r>
      <w:r w:rsidR="00081B69" w:rsidRPr="00081B69">
        <w:rPr>
          <w:rFonts w:ascii="Cambria" w:eastAsia="Times New Roman" w:hAnsi="Cambria"/>
          <w:sz w:val="26"/>
          <w:szCs w:val="26"/>
        </w:rPr>
        <w:t>participa</w:t>
      </w:r>
      <w:r w:rsidR="00A02D92">
        <w:rPr>
          <w:rFonts w:ascii="Cambria" w:eastAsia="Times New Roman" w:hAnsi="Cambria"/>
          <w:sz w:val="26"/>
          <w:szCs w:val="26"/>
        </w:rPr>
        <w:t xml:space="preserve"> este miércoles, </w:t>
      </w:r>
      <w:r w:rsidR="00081B69" w:rsidRPr="00081B69">
        <w:rPr>
          <w:rFonts w:ascii="Cambria" w:eastAsia="Times New Roman" w:hAnsi="Cambria"/>
          <w:sz w:val="26"/>
          <w:szCs w:val="26"/>
        </w:rPr>
        <w:t xml:space="preserve">desde </w:t>
      </w:r>
      <w:r w:rsidR="00C06217" w:rsidRPr="00081B69">
        <w:rPr>
          <w:rFonts w:ascii="Cambria" w:eastAsia="Times New Roman" w:hAnsi="Cambria"/>
          <w:sz w:val="26"/>
          <w:szCs w:val="26"/>
        </w:rPr>
        <w:t xml:space="preserve">la Casa de Nariño, </w:t>
      </w:r>
      <w:r w:rsidR="00081B69" w:rsidRPr="00081B69">
        <w:rPr>
          <w:rFonts w:ascii="Cambria" w:eastAsia="Times New Roman" w:hAnsi="Cambria"/>
          <w:sz w:val="26"/>
          <w:szCs w:val="26"/>
        </w:rPr>
        <w:t xml:space="preserve">en la firma de </w:t>
      </w:r>
      <w:r w:rsidR="00C06217" w:rsidRPr="00081B69">
        <w:rPr>
          <w:rFonts w:ascii="Cambria" w:eastAsia="Times New Roman" w:hAnsi="Cambria"/>
          <w:sz w:val="26"/>
          <w:szCs w:val="26"/>
        </w:rPr>
        <w:t>un memoran</w:t>
      </w:r>
      <w:r w:rsidR="00A02D92">
        <w:rPr>
          <w:rFonts w:ascii="Cambria" w:eastAsia="Times New Roman" w:hAnsi="Cambria"/>
          <w:sz w:val="26"/>
          <w:szCs w:val="26"/>
        </w:rPr>
        <w:t xml:space="preserve">do de entendimiento entre </w:t>
      </w:r>
      <w:r w:rsidR="00081B69" w:rsidRPr="00081B69">
        <w:rPr>
          <w:rFonts w:ascii="Cambria" w:eastAsia="Times New Roman" w:hAnsi="Cambria"/>
          <w:sz w:val="26"/>
          <w:szCs w:val="26"/>
        </w:rPr>
        <w:t xml:space="preserve">el Ministerio de Salud y Protección Social y </w:t>
      </w:r>
      <w:r w:rsidR="00C06217" w:rsidRPr="00081B69">
        <w:rPr>
          <w:rFonts w:ascii="Cambria" w:eastAsia="Times New Roman" w:hAnsi="Cambria"/>
          <w:sz w:val="26"/>
          <w:szCs w:val="26"/>
        </w:rPr>
        <w:t>la farm</w:t>
      </w:r>
      <w:r w:rsidR="00A02D92">
        <w:rPr>
          <w:rFonts w:ascii="Cambria" w:eastAsia="Times New Roman" w:hAnsi="Cambria"/>
          <w:sz w:val="26"/>
          <w:szCs w:val="26"/>
        </w:rPr>
        <w:t>acéutica estadounidense INOVIO, con el</w:t>
      </w:r>
      <w:r w:rsidR="00081B69" w:rsidRPr="00081B69">
        <w:rPr>
          <w:rFonts w:ascii="Cambria" w:eastAsia="Times New Roman" w:hAnsi="Cambria"/>
          <w:sz w:val="26"/>
          <w:szCs w:val="26"/>
        </w:rPr>
        <w:t xml:space="preserve"> objetivo de explorar la transferencia de tecnología y conocimientos para la recuperación de la capacidad colombiana de producción de vacunas </w:t>
      </w:r>
      <w:r w:rsidR="00A02D92">
        <w:rPr>
          <w:rFonts w:ascii="Cambria" w:eastAsia="Times New Roman" w:hAnsi="Cambria"/>
          <w:sz w:val="26"/>
          <w:szCs w:val="26"/>
        </w:rPr>
        <w:t xml:space="preserve">y otras biotecnologías </w:t>
      </w:r>
      <w:r w:rsidR="00081B69" w:rsidRPr="00081B69">
        <w:rPr>
          <w:rFonts w:ascii="Cambria" w:eastAsia="Times New Roman" w:hAnsi="Cambria"/>
          <w:sz w:val="26"/>
          <w:szCs w:val="26"/>
        </w:rPr>
        <w:t>y</w:t>
      </w:r>
      <w:r w:rsidR="00A02D92">
        <w:rPr>
          <w:rFonts w:ascii="Cambria" w:eastAsia="Times New Roman" w:hAnsi="Cambria"/>
          <w:sz w:val="26"/>
          <w:szCs w:val="26"/>
        </w:rPr>
        <w:t>,</w:t>
      </w:r>
      <w:r w:rsidR="00081B69" w:rsidRPr="00081B69">
        <w:rPr>
          <w:rFonts w:ascii="Cambria" w:eastAsia="Times New Roman" w:hAnsi="Cambria"/>
          <w:sz w:val="26"/>
          <w:szCs w:val="26"/>
        </w:rPr>
        <w:t xml:space="preserve"> así mismo, proporcionar</w:t>
      </w:r>
      <w:r w:rsidR="00081B69" w:rsidRPr="00081B69">
        <w:rPr>
          <w:rFonts w:ascii="Cambria" w:hAnsi="Cambria"/>
          <w:sz w:val="26"/>
          <w:szCs w:val="26"/>
          <w:lang w:val="es"/>
        </w:rPr>
        <w:t xml:space="preserve"> un marco para este propósito.</w:t>
      </w:r>
    </w:p>
    <w:p w14:paraId="3C1E23DA" w14:textId="77777777" w:rsidR="00C76EBA" w:rsidRPr="00C76EBA" w:rsidRDefault="00C76EBA" w:rsidP="00C76EBA">
      <w:pPr>
        <w:pStyle w:val="Prrafodelista"/>
        <w:jc w:val="both"/>
        <w:rPr>
          <w:rFonts w:ascii="Cambria" w:eastAsia="Times New Roman" w:hAnsi="Cambria"/>
          <w:sz w:val="26"/>
          <w:szCs w:val="26"/>
        </w:rPr>
      </w:pPr>
    </w:p>
    <w:p w14:paraId="0E215347" w14:textId="77777777" w:rsidR="00C76EBA" w:rsidRDefault="00C76EBA" w:rsidP="00C76EBA">
      <w:pPr>
        <w:pStyle w:val="Prrafodelista"/>
        <w:numPr>
          <w:ilvl w:val="0"/>
          <w:numId w:val="42"/>
        </w:numPr>
        <w:jc w:val="both"/>
        <w:rPr>
          <w:rFonts w:ascii="Cambria" w:eastAsia="Times New Roman" w:hAnsi="Cambria"/>
          <w:sz w:val="26"/>
          <w:szCs w:val="26"/>
        </w:rPr>
      </w:pPr>
      <w:r w:rsidRPr="00C76EBA">
        <w:rPr>
          <w:rFonts w:ascii="Cambria" w:eastAsia="Times New Roman" w:hAnsi="Cambria"/>
          <w:sz w:val="26"/>
          <w:szCs w:val="26"/>
        </w:rPr>
        <w:t xml:space="preserve">El memorando de entendimiento se basa en la reciente autorización de INVIMA para llevar a cabo en Colombia el ensayo de fase 3 INNOVATE para INO-4800, el candidato a vacuna </w:t>
      </w:r>
      <w:r>
        <w:rPr>
          <w:rFonts w:ascii="Cambria" w:eastAsia="Times New Roman" w:hAnsi="Cambria"/>
          <w:sz w:val="26"/>
          <w:szCs w:val="26"/>
        </w:rPr>
        <w:t>covid</w:t>
      </w:r>
      <w:r w:rsidRPr="00C76EBA">
        <w:rPr>
          <w:rFonts w:ascii="Cambria" w:eastAsia="Times New Roman" w:hAnsi="Cambria"/>
          <w:sz w:val="26"/>
          <w:szCs w:val="26"/>
        </w:rPr>
        <w:t>-19 de INOVIO.</w:t>
      </w:r>
    </w:p>
    <w:p w14:paraId="2F848949" w14:textId="77777777" w:rsidR="00C76EBA" w:rsidRPr="00C76EBA" w:rsidRDefault="00C76EBA" w:rsidP="00C76EBA">
      <w:pPr>
        <w:pStyle w:val="Prrafodelista"/>
        <w:rPr>
          <w:rFonts w:ascii="Cambria" w:eastAsia="Times New Roman" w:hAnsi="Cambria"/>
          <w:sz w:val="26"/>
          <w:szCs w:val="26"/>
        </w:rPr>
      </w:pPr>
    </w:p>
    <w:p w14:paraId="326387E3" w14:textId="6CC7E26B" w:rsidR="00C76EBA" w:rsidRDefault="00C76EBA" w:rsidP="00C76EBA">
      <w:pPr>
        <w:pStyle w:val="Prrafodelista"/>
        <w:numPr>
          <w:ilvl w:val="0"/>
          <w:numId w:val="42"/>
        </w:numPr>
        <w:jc w:val="both"/>
        <w:rPr>
          <w:rFonts w:ascii="Cambria" w:eastAsia="Times New Roman" w:hAnsi="Cambria"/>
          <w:sz w:val="26"/>
          <w:szCs w:val="26"/>
        </w:rPr>
      </w:pPr>
      <w:r w:rsidRPr="00C76EBA">
        <w:rPr>
          <w:rFonts w:ascii="Cambria" w:eastAsia="Times New Roman" w:hAnsi="Cambria"/>
          <w:sz w:val="26"/>
          <w:szCs w:val="26"/>
        </w:rPr>
        <w:t xml:space="preserve">La autorización de Colombia se suma a las recientes autorizaciones reglamentarias de Brasil, Filipinas y México para iniciar el ensayo de eficacia de fase 3 de su vacuna candidata contra el </w:t>
      </w:r>
      <w:r>
        <w:rPr>
          <w:rFonts w:ascii="Cambria" w:eastAsia="Times New Roman" w:hAnsi="Cambria"/>
          <w:sz w:val="26"/>
          <w:szCs w:val="26"/>
        </w:rPr>
        <w:t>covid</w:t>
      </w:r>
      <w:r w:rsidRPr="00C76EBA">
        <w:rPr>
          <w:rFonts w:ascii="Cambria" w:eastAsia="Times New Roman" w:hAnsi="Cambria"/>
          <w:sz w:val="26"/>
          <w:szCs w:val="26"/>
        </w:rPr>
        <w:t>-19.</w:t>
      </w:r>
    </w:p>
    <w:p w14:paraId="5949E947" w14:textId="77777777" w:rsidR="00C76EBA" w:rsidRPr="00C76EBA" w:rsidRDefault="00C76EBA" w:rsidP="00C76EBA">
      <w:pPr>
        <w:pStyle w:val="Prrafodelista"/>
        <w:rPr>
          <w:rFonts w:ascii="Cambria" w:eastAsia="Times New Roman" w:hAnsi="Cambria"/>
          <w:sz w:val="26"/>
          <w:szCs w:val="26"/>
        </w:rPr>
      </w:pPr>
    </w:p>
    <w:p w14:paraId="38AD3CCF" w14:textId="77777777" w:rsidR="00C76EBA" w:rsidRDefault="00C76EBA" w:rsidP="00C76EBA">
      <w:pPr>
        <w:pStyle w:val="Prrafodelista"/>
        <w:numPr>
          <w:ilvl w:val="0"/>
          <w:numId w:val="42"/>
        </w:numPr>
        <w:jc w:val="both"/>
        <w:rPr>
          <w:rFonts w:ascii="Cambria" w:eastAsia="Times New Roman" w:hAnsi="Cambria"/>
          <w:sz w:val="26"/>
          <w:szCs w:val="26"/>
        </w:rPr>
      </w:pPr>
      <w:r w:rsidRPr="00C76EBA">
        <w:rPr>
          <w:rFonts w:ascii="Cambria" w:eastAsia="Times New Roman" w:hAnsi="Cambria"/>
          <w:sz w:val="26"/>
          <w:szCs w:val="26"/>
        </w:rPr>
        <w:t xml:space="preserve">INOVIO, una empresa de biotecnología enfocada en la introducción en el mercado de medicamentos de ADN diseñados con precisión para tratar y proteger a las personas de las enfermedades infecciosas, el cáncer y las enfermedades asociadas al VPH, ha anunciado hoy la firma de un Memorando de Entendimiento no vinculante con el Ministerio de Salud y Protección Social de Colombia. </w:t>
      </w:r>
    </w:p>
    <w:p w14:paraId="6902AAD0" w14:textId="77777777" w:rsidR="00C76EBA" w:rsidRPr="00C76EBA" w:rsidRDefault="00C76EBA" w:rsidP="00C76EBA">
      <w:pPr>
        <w:pStyle w:val="Prrafodelista"/>
        <w:rPr>
          <w:rFonts w:ascii="Cambria" w:eastAsia="Times New Roman" w:hAnsi="Cambria"/>
          <w:sz w:val="26"/>
          <w:szCs w:val="26"/>
        </w:rPr>
      </w:pPr>
    </w:p>
    <w:p w14:paraId="2593F633" w14:textId="77777777" w:rsidR="009339A9" w:rsidRDefault="00C76EBA" w:rsidP="00C76EBA">
      <w:pPr>
        <w:pStyle w:val="Prrafodelista"/>
        <w:numPr>
          <w:ilvl w:val="0"/>
          <w:numId w:val="42"/>
        </w:numPr>
        <w:jc w:val="both"/>
        <w:rPr>
          <w:rFonts w:ascii="Cambria" w:eastAsia="Times New Roman" w:hAnsi="Cambria"/>
          <w:sz w:val="26"/>
          <w:szCs w:val="26"/>
        </w:rPr>
      </w:pPr>
      <w:r w:rsidRPr="00C76EBA">
        <w:rPr>
          <w:rFonts w:ascii="Cambria" w:eastAsia="Times New Roman" w:hAnsi="Cambria"/>
          <w:sz w:val="26"/>
          <w:szCs w:val="26"/>
        </w:rPr>
        <w:t xml:space="preserve">El documento refleja la intención de avanzar en los esfuerzos para combatir la amenaza pandémica y endémica que supone el </w:t>
      </w:r>
      <w:r>
        <w:rPr>
          <w:rFonts w:ascii="Cambria" w:eastAsia="Times New Roman" w:hAnsi="Cambria"/>
          <w:sz w:val="26"/>
          <w:szCs w:val="26"/>
        </w:rPr>
        <w:t>covid</w:t>
      </w:r>
      <w:r w:rsidRPr="00C76EBA">
        <w:rPr>
          <w:rFonts w:ascii="Cambria" w:eastAsia="Times New Roman" w:hAnsi="Cambria"/>
          <w:sz w:val="26"/>
          <w:szCs w:val="26"/>
        </w:rPr>
        <w:t>-19, y para prepararse mejor ante futuras em</w:t>
      </w:r>
      <w:r w:rsidR="009339A9">
        <w:rPr>
          <w:rFonts w:ascii="Cambria" w:eastAsia="Times New Roman" w:hAnsi="Cambria"/>
          <w:sz w:val="26"/>
          <w:szCs w:val="26"/>
        </w:rPr>
        <w:t>ergencias de salud pública.</w:t>
      </w:r>
    </w:p>
    <w:p w14:paraId="42A383FC" w14:textId="77777777" w:rsidR="009339A9" w:rsidRPr="009339A9" w:rsidRDefault="009339A9" w:rsidP="009339A9">
      <w:pPr>
        <w:pStyle w:val="Prrafodelista"/>
        <w:rPr>
          <w:rFonts w:ascii="Cambria" w:eastAsia="Times New Roman" w:hAnsi="Cambria"/>
          <w:sz w:val="26"/>
          <w:szCs w:val="26"/>
        </w:rPr>
      </w:pPr>
    </w:p>
    <w:p w14:paraId="38063171" w14:textId="77777777" w:rsidR="009339A9" w:rsidRDefault="00C76EBA" w:rsidP="00C76EBA">
      <w:pPr>
        <w:pStyle w:val="Prrafodelista"/>
        <w:numPr>
          <w:ilvl w:val="0"/>
          <w:numId w:val="42"/>
        </w:numPr>
        <w:jc w:val="both"/>
        <w:rPr>
          <w:rFonts w:ascii="Cambria" w:eastAsia="Times New Roman" w:hAnsi="Cambria"/>
          <w:sz w:val="26"/>
          <w:szCs w:val="26"/>
        </w:rPr>
      </w:pPr>
      <w:r w:rsidRPr="00C76EBA">
        <w:rPr>
          <w:rFonts w:ascii="Cambria" w:eastAsia="Times New Roman" w:hAnsi="Cambria"/>
          <w:sz w:val="26"/>
          <w:szCs w:val="26"/>
        </w:rPr>
        <w:t>El Memorando de Entendimiento crea un marco para un acuerdo de colabor</w:t>
      </w:r>
      <w:r w:rsidR="009339A9">
        <w:rPr>
          <w:rFonts w:ascii="Cambria" w:eastAsia="Times New Roman" w:hAnsi="Cambria"/>
          <w:sz w:val="26"/>
          <w:szCs w:val="26"/>
        </w:rPr>
        <w:t>ación bajo el cual INOVIO y el G</w:t>
      </w:r>
      <w:r w:rsidRPr="00C76EBA">
        <w:rPr>
          <w:rFonts w:ascii="Cambria" w:eastAsia="Times New Roman" w:hAnsi="Cambria"/>
          <w:sz w:val="26"/>
          <w:szCs w:val="26"/>
        </w:rPr>
        <w:t xml:space="preserve">obierno colombiano planean explorar el intercambio de conocimientos, la concesión de licencias de </w:t>
      </w:r>
      <w:r w:rsidRPr="00C76EBA">
        <w:rPr>
          <w:rFonts w:ascii="Cambria" w:eastAsia="Times New Roman" w:hAnsi="Cambria"/>
          <w:sz w:val="26"/>
          <w:szCs w:val="26"/>
        </w:rPr>
        <w:lastRenderedPageBreak/>
        <w:t xml:space="preserve">tecnología, y la creación de capacidades que apoyen el desarrollo y la producción de vacunas y otros productos </w:t>
      </w:r>
      <w:proofErr w:type="spellStart"/>
      <w:r w:rsidRPr="00C76EBA">
        <w:rPr>
          <w:rFonts w:ascii="Cambria" w:eastAsia="Times New Roman" w:hAnsi="Cambria"/>
          <w:sz w:val="26"/>
          <w:szCs w:val="26"/>
        </w:rPr>
        <w:t>biofarmacéuticos</w:t>
      </w:r>
      <w:proofErr w:type="spellEnd"/>
      <w:r w:rsidRPr="00C76EBA">
        <w:rPr>
          <w:rFonts w:ascii="Cambria" w:eastAsia="Times New Roman" w:hAnsi="Cambria"/>
          <w:sz w:val="26"/>
          <w:szCs w:val="26"/>
        </w:rPr>
        <w:t xml:space="preserve"> en Colombia.</w:t>
      </w:r>
    </w:p>
    <w:p w14:paraId="7C55D90B" w14:textId="77777777" w:rsidR="009339A9" w:rsidRPr="009339A9" w:rsidRDefault="009339A9" w:rsidP="009339A9">
      <w:pPr>
        <w:pStyle w:val="Prrafodelista"/>
        <w:rPr>
          <w:rFonts w:ascii="Cambria" w:eastAsia="Times New Roman" w:hAnsi="Cambria"/>
          <w:sz w:val="26"/>
          <w:szCs w:val="26"/>
        </w:rPr>
      </w:pPr>
    </w:p>
    <w:p w14:paraId="7E0223AA" w14:textId="60A385EE" w:rsidR="00C76EBA" w:rsidRDefault="00C76EBA" w:rsidP="00C76EBA">
      <w:pPr>
        <w:pStyle w:val="Prrafodelista"/>
        <w:numPr>
          <w:ilvl w:val="0"/>
          <w:numId w:val="42"/>
        </w:numPr>
        <w:jc w:val="both"/>
        <w:rPr>
          <w:rFonts w:ascii="Cambria" w:eastAsia="Times New Roman" w:hAnsi="Cambria"/>
          <w:sz w:val="26"/>
          <w:szCs w:val="26"/>
        </w:rPr>
      </w:pPr>
      <w:r w:rsidRPr="00C76EBA">
        <w:rPr>
          <w:rFonts w:ascii="Cambria" w:eastAsia="Times New Roman" w:hAnsi="Cambria"/>
          <w:sz w:val="26"/>
          <w:szCs w:val="26"/>
        </w:rPr>
        <w:t xml:space="preserve"> Los resultados potenciales de estos esfuerzos incluyen el desarrollo de capacidades para la fabricación local de los medicamentos de ADN de INOVIO y los productos y tecnologías relacionados.</w:t>
      </w:r>
    </w:p>
    <w:p w14:paraId="331F1B9B" w14:textId="77777777" w:rsidR="00C76EBA" w:rsidRPr="00C76EBA" w:rsidRDefault="00C76EBA" w:rsidP="00C76EBA">
      <w:pPr>
        <w:pStyle w:val="Prrafodelista"/>
        <w:rPr>
          <w:rFonts w:ascii="Cambria" w:eastAsia="Times New Roman" w:hAnsi="Cambria"/>
          <w:sz w:val="26"/>
          <w:szCs w:val="26"/>
        </w:rPr>
      </w:pPr>
    </w:p>
    <w:p w14:paraId="5DD5A9B6" w14:textId="77777777" w:rsidR="009339A9" w:rsidRDefault="009339A9" w:rsidP="00C76EBA">
      <w:pPr>
        <w:pStyle w:val="Prrafodelista"/>
        <w:numPr>
          <w:ilvl w:val="0"/>
          <w:numId w:val="42"/>
        </w:numPr>
        <w:jc w:val="both"/>
        <w:rPr>
          <w:rFonts w:ascii="Cambria" w:eastAsia="Times New Roman" w:hAnsi="Cambria"/>
          <w:sz w:val="26"/>
          <w:szCs w:val="26"/>
        </w:rPr>
      </w:pPr>
      <w:r>
        <w:rPr>
          <w:rFonts w:ascii="Cambria" w:eastAsia="Times New Roman" w:hAnsi="Cambria"/>
          <w:sz w:val="26"/>
          <w:szCs w:val="26"/>
        </w:rPr>
        <w:t xml:space="preserve">Al respecto, </w:t>
      </w:r>
      <w:r w:rsidR="00C76EBA" w:rsidRPr="00C76EBA">
        <w:rPr>
          <w:rFonts w:ascii="Cambria" w:eastAsia="Times New Roman" w:hAnsi="Cambria"/>
          <w:sz w:val="26"/>
          <w:szCs w:val="26"/>
        </w:rPr>
        <w:t>Joseph Kim, presidente y direc</w:t>
      </w:r>
      <w:r>
        <w:rPr>
          <w:rFonts w:ascii="Cambria" w:eastAsia="Times New Roman" w:hAnsi="Cambria"/>
          <w:sz w:val="26"/>
          <w:szCs w:val="26"/>
        </w:rPr>
        <w:t>tor general de INOVIO, dijo que “e</w:t>
      </w:r>
      <w:r w:rsidR="00C76EBA" w:rsidRPr="00C76EBA">
        <w:rPr>
          <w:rFonts w:ascii="Cambria" w:eastAsia="Times New Roman" w:hAnsi="Cambria"/>
          <w:sz w:val="26"/>
          <w:szCs w:val="26"/>
        </w:rPr>
        <w:t>l Memorando de Entendimiento de INOVIO con Colombia es una señal de nuestro compromiso compartido para desarrollar y avanzar en medicamentos y vacunas de ADN, potencialmente salvadoras de vidas, para quienes lo requieran</w:t>
      </w:r>
      <w:r>
        <w:rPr>
          <w:rFonts w:ascii="Cambria" w:eastAsia="Times New Roman" w:hAnsi="Cambria"/>
          <w:sz w:val="26"/>
          <w:szCs w:val="26"/>
        </w:rPr>
        <w:t>”.</w:t>
      </w:r>
    </w:p>
    <w:p w14:paraId="72C5300E" w14:textId="77777777" w:rsidR="009339A9" w:rsidRPr="009339A9" w:rsidRDefault="009339A9" w:rsidP="009339A9">
      <w:pPr>
        <w:pStyle w:val="Prrafodelista"/>
        <w:rPr>
          <w:rFonts w:ascii="Cambria" w:eastAsia="Times New Roman" w:hAnsi="Cambria"/>
          <w:sz w:val="26"/>
          <w:szCs w:val="26"/>
        </w:rPr>
      </w:pPr>
    </w:p>
    <w:p w14:paraId="6D7B10E2" w14:textId="1C42D81F" w:rsidR="00C76EBA" w:rsidRPr="00C76EBA" w:rsidRDefault="009339A9" w:rsidP="00C76EBA">
      <w:pPr>
        <w:pStyle w:val="Prrafodelista"/>
        <w:numPr>
          <w:ilvl w:val="0"/>
          <w:numId w:val="42"/>
        </w:numPr>
        <w:jc w:val="both"/>
        <w:rPr>
          <w:rFonts w:ascii="Cambria" w:eastAsia="Times New Roman" w:hAnsi="Cambria"/>
          <w:sz w:val="26"/>
          <w:szCs w:val="26"/>
        </w:rPr>
      </w:pPr>
      <w:r>
        <w:rPr>
          <w:rFonts w:ascii="Cambria" w:eastAsia="Times New Roman" w:hAnsi="Cambria"/>
          <w:sz w:val="26"/>
          <w:szCs w:val="26"/>
        </w:rPr>
        <w:t>Agregó que “e</w:t>
      </w:r>
      <w:r w:rsidR="00C76EBA" w:rsidRPr="00C76EBA">
        <w:rPr>
          <w:rFonts w:ascii="Cambria" w:eastAsia="Times New Roman" w:hAnsi="Cambria"/>
          <w:sz w:val="26"/>
          <w:szCs w:val="26"/>
        </w:rPr>
        <w:t>sta asociación surgió de las ventajas previstas de los medicamentos de ADN de INOVIO para abordar las amenazas actuales y futuras a la salud mundial</w:t>
      </w:r>
      <w:r>
        <w:rPr>
          <w:rFonts w:ascii="Cambria" w:eastAsia="Times New Roman" w:hAnsi="Cambria"/>
          <w:sz w:val="26"/>
          <w:szCs w:val="26"/>
        </w:rPr>
        <w:t>,</w:t>
      </w:r>
      <w:r w:rsidR="00C76EBA" w:rsidRPr="00C76EBA">
        <w:rPr>
          <w:rFonts w:ascii="Cambria" w:eastAsia="Times New Roman" w:hAnsi="Cambria"/>
          <w:sz w:val="26"/>
          <w:szCs w:val="26"/>
        </w:rPr>
        <w:t xml:space="preserve"> debido a la estabilidad prevista de sus candidatos a productos, velocidad de diseño y fabricación, así como la respuesta inmune y la tolerabilidad que se han observado hasta la</w:t>
      </w:r>
      <w:r>
        <w:rPr>
          <w:rFonts w:ascii="Cambria" w:eastAsia="Times New Roman" w:hAnsi="Cambria"/>
          <w:sz w:val="26"/>
          <w:szCs w:val="26"/>
        </w:rPr>
        <w:t xml:space="preserve"> fecha en los ensayos clínicos”.</w:t>
      </w:r>
    </w:p>
    <w:p w14:paraId="560E2119" w14:textId="77189BFD" w:rsidR="00C76EBA" w:rsidRDefault="00C76EBA" w:rsidP="00C76EBA">
      <w:pPr>
        <w:jc w:val="both"/>
        <w:rPr>
          <w:rFonts w:ascii="Cambria" w:eastAsia="Times New Roman" w:hAnsi="Cambria"/>
          <w:sz w:val="26"/>
          <w:szCs w:val="26"/>
        </w:rPr>
      </w:pPr>
    </w:p>
    <w:p w14:paraId="3A2424C1" w14:textId="77777777" w:rsidR="00C76EBA" w:rsidRPr="00C76EBA" w:rsidRDefault="00C76EBA" w:rsidP="00C76EBA">
      <w:pPr>
        <w:jc w:val="both"/>
        <w:rPr>
          <w:rFonts w:ascii="Cambria" w:eastAsia="Times New Roman" w:hAnsi="Cambria"/>
          <w:b/>
          <w:bCs/>
          <w:sz w:val="26"/>
          <w:szCs w:val="26"/>
        </w:rPr>
      </w:pPr>
      <w:r w:rsidRPr="00C76EBA">
        <w:rPr>
          <w:rFonts w:ascii="Cambria" w:eastAsia="Times New Roman" w:hAnsi="Cambria"/>
          <w:b/>
          <w:bCs/>
          <w:sz w:val="26"/>
          <w:szCs w:val="26"/>
        </w:rPr>
        <w:t>Acerca de INO-4800</w:t>
      </w:r>
    </w:p>
    <w:p w14:paraId="17A2D8AE" w14:textId="77777777" w:rsidR="00C76EBA" w:rsidRPr="00C76EBA" w:rsidRDefault="00C76EBA" w:rsidP="00C76EBA">
      <w:pPr>
        <w:jc w:val="both"/>
        <w:rPr>
          <w:rFonts w:ascii="Cambria" w:eastAsia="Times New Roman" w:hAnsi="Cambria"/>
          <w:sz w:val="26"/>
          <w:szCs w:val="26"/>
        </w:rPr>
      </w:pPr>
    </w:p>
    <w:p w14:paraId="49B03F18" w14:textId="097152DD" w:rsidR="00C76EBA" w:rsidRDefault="00C76EBA" w:rsidP="00C76EBA">
      <w:pPr>
        <w:pStyle w:val="Prrafodelista"/>
        <w:numPr>
          <w:ilvl w:val="0"/>
          <w:numId w:val="45"/>
        </w:numPr>
        <w:jc w:val="both"/>
        <w:rPr>
          <w:rFonts w:ascii="Cambria" w:eastAsia="Times New Roman" w:hAnsi="Cambria"/>
          <w:sz w:val="26"/>
          <w:szCs w:val="26"/>
        </w:rPr>
      </w:pPr>
      <w:r w:rsidRPr="00C76EBA">
        <w:rPr>
          <w:rFonts w:ascii="Cambria" w:eastAsia="Times New Roman" w:hAnsi="Cambria"/>
          <w:sz w:val="26"/>
          <w:szCs w:val="26"/>
        </w:rPr>
        <w:t xml:space="preserve">La candidata a vacuna de ADN de </w:t>
      </w:r>
      <w:proofErr w:type="spellStart"/>
      <w:r w:rsidRPr="00C76EBA">
        <w:rPr>
          <w:rFonts w:ascii="Cambria" w:eastAsia="Times New Roman" w:hAnsi="Cambria"/>
          <w:sz w:val="26"/>
          <w:szCs w:val="26"/>
        </w:rPr>
        <w:t>Inovio</w:t>
      </w:r>
      <w:proofErr w:type="spellEnd"/>
      <w:r w:rsidRPr="00C76EBA">
        <w:rPr>
          <w:rFonts w:ascii="Cambria" w:eastAsia="Times New Roman" w:hAnsi="Cambria"/>
          <w:sz w:val="26"/>
          <w:szCs w:val="26"/>
        </w:rPr>
        <w:t xml:space="preserve"> contra el SARS-CoV-2, INO-4800, se compone de un plásmido de ADN diseñado con precisión que se inyecta por vía intradérmica, seguido de una electroporación mediante un dispositivo inteligente patentado, que introduce el plásmido de ADN directamente en las células del organismo y está destinado a producir una respuesta inmunitaria bien tolerada. </w:t>
      </w:r>
    </w:p>
    <w:p w14:paraId="5B84A547" w14:textId="77777777" w:rsidR="00C76EBA" w:rsidRDefault="00C76EBA" w:rsidP="00C76EBA">
      <w:pPr>
        <w:pStyle w:val="Prrafodelista"/>
        <w:jc w:val="both"/>
        <w:rPr>
          <w:rFonts w:ascii="Cambria" w:eastAsia="Times New Roman" w:hAnsi="Cambria"/>
          <w:sz w:val="26"/>
          <w:szCs w:val="26"/>
        </w:rPr>
      </w:pPr>
    </w:p>
    <w:p w14:paraId="5D5F5982" w14:textId="4211060B" w:rsidR="00C76EBA" w:rsidRPr="00C76EBA" w:rsidRDefault="00C76EBA" w:rsidP="00C76EBA">
      <w:pPr>
        <w:pStyle w:val="Prrafodelista"/>
        <w:numPr>
          <w:ilvl w:val="0"/>
          <w:numId w:val="45"/>
        </w:numPr>
        <w:jc w:val="both"/>
        <w:rPr>
          <w:rFonts w:ascii="Cambria" w:eastAsia="Times New Roman" w:hAnsi="Cambria"/>
          <w:sz w:val="26"/>
          <w:szCs w:val="26"/>
        </w:rPr>
      </w:pPr>
      <w:r w:rsidRPr="00C76EBA">
        <w:rPr>
          <w:rFonts w:ascii="Cambria" w:eastAsia="Times New Roman" w:hAnsi="Cambria"/>
          <w:sz w:val="26"/>
          <w:szCs w:val="26"/>
        </w:rPr>
        <w:t>Al ser una de las únicas vacunas basadas en ácidos nucleicos que es estable a temperatura ambient</w:t>
      </w:r>
      <w:r w:rsidR="009339A9">
        <w:rPr>
          <w:rFonts w:ascii="Cambria" w:eastAsia="Times New Roman" w:hAnsi="Cambria"/>
          <w:sz w:val="26"/>
          <w:szCs w:val="26"/>
        </w:rPr>
        <w:t xml:space="preserve">e durante más de un año, a 37°C, </w:t>
      </w:r>
      <w:r w:rsidRPr="00C76EBA">
        <w:rPr>
          <w:rFonts w:ascii="Cambria" w:eastAsia="Times New Roman" w:hAnsi="Cambria"/>
          <w:sz w:val="26"/>
          <w:szCs w:val="26"/>
        </w:rPr>
        <w:t>durante más de un mes, tiene una vida útil proyectada de cinco años a temperatura normal de refrigeración y no necesita ser congelada durante el</w:t>
      </w:r>
      <w:r w:rsidR="009339A9">
        <w:rPr>
          <w:rFonts w:ascii="Cambria" w:eastAsia="Times New Roman" w:hAnsi="Cambria"/>
          <w:sz w:val="26"/>
          <w:szCs w:val="26"/>
        </w:rPr>
        <w:t xml:space="preserve"> transporte o el almacenamiento;</w:t>
      </w:r>
      <w:r w:rsidRPr="00C76EBA">
        <w:rPr>
          <w:rFonts w:ascii="Cambria" w:eastAsia="Times New Roman" w:hAnsi="Cambria"/>
          <w:sz w:val="26"/>
          <w:szCs w:val="26"/>
        </w:rPr>
        <w:t xml:space="preserve"> se prevé que INO-4800 esté bien posicionada para su uso como vacuna de primera línea y también de refuerzo.</w:t>
      </w:r>
    </w:p>
    <w:p w14:paraId="2DF9C950" w14:textId="77777777" w:rsidR="00C76EBA" w:rsidRPr="00C76EBA" w:rsidRDefault="00C76EBA" w:rsidP="00C76EBA">
      <w:pPr>
        <w:jc w:val="both"/>
        <w:rPr>
          <w:rFonts w:ascii="Cambria" w:eastAsia="Times New Roman" w:hAnsi="Cambria"/>
          <w:sz w:val="26"/>
          <w:szCs w:val="26"/>
        </w:rPr>
      </w:pPr>
    </w:p>
    <w:p w14:paraId="19CB1DA1" w14:textId="77777777" w:rsidR="00C76EBA" w:rsidRPr="00C76EBA" w:rsidRDefault="00C76EBA" w:rsidP="00C76EBA">
      <w:pPr>
        <w:jc w:val="both"/>
        <w:rPr>
          <w:rFonts w:ascii="Cambria" w:eastAsia="Times New Roman" w:hAnsi="Cambria"/>
          <w:b/>
          <w:bCs/>
          <w:sz w:val="26"/>
          <w:szCs w:val="26"/>
        </w:rPr>
      </w:pPr>
      <w:r w:rsidRPr="00C76EBA">
        <w:rPr>
          <w:rFonts w:ascii="Cambria" w:eastAsia="Times New Roman" w:hAnsi="Cambria"/>
          <w:b/>
          <w:bCs/>
          <w:sz w:val="26"/>
          <w:szCs w:val="26"/>
        </w:rPr>
        <w:t>Acerca de INOVIO</w:t>
      </w:r>
    </w:p>
    <w:p w14:paraId="203C7A7D" w14:textId="77777777" w:rsidR="00C76EBA" w:rsidRPr="00C76EBA" w:rsidRDefault="00C76EBA" w:rsidP="00C76EBA">
      <w:pPr>
        <w:jc w:val="both"/>
        <w:rPr>
          <w:rFonts w:ascii="Cambria" w:eastAsia="Times New Roman" w:hAnsi="Cambria"/>
          <w:sz w:val="26"/>
          <w:szCs w:val="26"/>
        </w:rPr>
      </w:pPr>
    </w:p>
    <w:p w14:paraId="2221BC60" w14:textId="77777777" w:rsidR="009339A9" w:rsidRDefault="00C76EBA" w:rsidP="00C76EBA">
      <w:pPr>
        <w:pStyle w:val="Prrafodelista"/>
        <w:numPr>
          <w:ilvl w:val="0"/>
          <w:numId w:val="46"/>
        </w:numPr>
        <w:jc w:val="both"/>
        <w:rPr>
          <w:rFonts w:ascii="Cambria" w:eastAsia="Times New Roman" w:hAnsi="Cambria"/>
          <w:sz w:val="26"/>
          <w:szCs w:val="26"/>
        </w:rPr>
      </w:pPr>
      <w:r w:rsidRPr="00C76EBA">
        <w:rPr>
          <w:rFonts w:ascii="Cambria" w:eastAsia="Times New Roman" w:hAnsi="Cambria"/>
          <w:sz w:val="26"/>
          <w:szCs w:val="26"/>
        </w:rPr>
        <w:lastRenderedPageBreak/>
        <w:t xml:space="preserve">INOVIO es una empresa de biotecnología enfocada en la rápida introducción en el mercado de medicamentos de ADN diseñados con precisión para tratar y proteger a las personas de enfermedades infecciosas, cáncer y asociadas con el VPH. </w:t>
      </w:r>
    </w:p>
    <w:p w14:paraId="71A346AF" w14:textId="77777777" w:rsidR="009339A9" w:rsidRDefault="009339A9" w:rsidP="009339A9">
      <w:pPr>
        <w:pStyle w:val="Prrafodelista"/>
        <w:jc w:val="both"/>
        <w:rPr>
          <w:rFonts w:ascii="Cambria" w:eastAsia="Times New Roman" w:hAnsi="Cambria"/>
          <w:sz w:val="26"/>
          <w:szCs w:val="26"/>
        </w:rPr>
      </w:pPr>
    </w:p>
    <w:p w14:paraId="58F9B6D3" w14:textId="03446354" w:rsidR="00C76EBA" w:rsidRDefault="00C76EBA" w:rsidP="00C76EBA">
      <w:pPr>
        <w:pStyle w:val="Prrafodelista"/>
        <w:numPr>
          <w:ilvl w:val="0"/>
          <w:numId w:val="46"/>
        </w:numPr>
        <w:jc w:val="both"/>
        <w:rPr>
          <w:rFonts w:ascii="Cambria" w:eastAsia="Times New Roman" w:hAnsi="Cambria"/>
          <w:sz w:val="26"/>
          <w:szCs w:val="26"/>
        </w:rPr>
      </w:pPr>
      <w:r w:rsidRPr="00C76EBA">
        <w:rPr>
          <w:rFonts w:ascii="Cambria" w:eastAsia="Times New Roman" w:hAnsi="Cambria"/>
          <w:sz w:val="26"/>
          <w:szCs w:val="26"/>
        </w:rPr>
        <w:t xml:space="preserve">INOVIO es la primera empresa que ha demostrado clínicamente que un medicamento de ADN puede administrarse directamente a las células del cuerpo a través de un dispositivo inteligente patentado para producir una respuesta inmune robusta y tolerable. </w:t>
      </w:r>
    </w:p>
    <w:p w14:paraId="1A229C4C" w14:textId="77777777" w:rsidR="00C76EBA" w:rsidRDefault="00C76EBA" w:rsidP="00C76EBA">
      <w:pPr>
        <w:pStyle w:val="Prrafodelista"/>
        <w:jc w:val="both"/>
        <w:rPr>
          <w:rFonts w:ascii="Cambria" w:eastAsia="Times New Roman" w:hAnsi="Cambria"/>
          <w:sz w:val="26"/>
          <w:szCs w:val="26"/>
        </w:rPr>
      </w:pPr>
    </w:p>
    <w:p w14:paraId="1FDB981F" w14:textId="77777777" w:rsidR="009339A9" w:rsidRDefault="00C76EBA" w:rsidP="00C76EBA">
      <w:pPr>
        <w:pStyle w:val="Prrafodelista"/>
        <w:numPr>
          <w:ilvl w:val="0"/>
          <w:numId w:val="46"/>
        </w:numPr>
        <w:jc w:val="both"/>
        <w:rPr>
          <w:rFonts w:ascii="Cambria" w:eastAsia="Times New Roman" w:hAnsi="Cambria"/>
          <w:sz w:val="26"/>
          <w:szCs w:val="26"/>
        </w:rPr>
      </w:pPr>
      <w:r w:rsidRPr="00C76EBA">
        <w:rPr>
          <w:rFonts w:ascii="Cambria" w:eastAsia="Times New Roman" w:hAnsi="Cambria"/>
          <w:sz w:val="26"/>
          <w:szCs w:val="26"/>
        </w:rPr>
        <w:t xml:space="preserve">Específicamente, el candidato principal de INOVIO, VGX-3100, cumplió con los criterios de valoración primarios y secundarios para todos los sujetos evaluables en REVEAL 1, el primero de dos ensayos de Fase 3 para la displasia cervical precancerosa, que demuestra la capacidad de destruir y eliminar tanto las lesiones cervicales de alto grado como del alto riesgo subyacente, el VPH-16/18. </w:t>
      </w:r>
    </w:p>
    <w:p w14:paraId="109B1824" w14:textId="77777777" w:rsidR="009339A9" w:rsidRPr="009339A9" w:rsidRDefault="009339A9" w:rsidP="009339A9">
      <w:pPr>
        <w:pStyle w:val="Prrafodelista"/>
        <w:rPr>
          <w:rFonts w:ascii="Cambria" w:eastAsia="Times New Roman" w:hAnsi="Cambria"/>
          <w:sz w:val="26"/>
          <w:szCs w:val="26"/>
        </w:rPr>
      </w:pPr>
    </w:p>
    <w:p w14:paraId="4B33CE73" w14:textId="4667A112" w:rsidR="00C76EBA" w:rsidRPr="00C76EBA" w:rsidRDefault="00C76EBA" w:rsidP="00C76EBA">
      <w:pPr>
        <w:pStyle w:val="Prrafodelista"/>
        <w:numPr>
          <w:ilvl w:val="0"/>
          <w:numId w:val="46"/>
        </w:numPr>
        <w:jc w:val="both"/>
        <w:rPr>
          <w:rFonts w:ascii="Cambria" w:eastAsia="Times New Roman" w:hAnsi="Cambria"/>
          <w:sz w:val="26"/>
          <w:szCs w:val="26"/>
        </w:rPr>
      </w:pPr>
      <w:r w:rsidRPr="00C76EBA">
        <w:rPr>
          <w:rFonts w:ascii="Cambria" w:eastAsia="Times New Roman" w:hAnsi="Cambria"/>
          <w:sz w:val="26"/>
          <w:szCs w:val="26"/>
        </w:rPr>
        <w:t xml:space="preserve">INOVIO también está evaluando INO-4800, una candidata a vacuna de ADN contra COVID-19, en un ensayo clínico de fases 2/3. La fase 3 ha recibido las autorizaciones reglamentarias en Colombia, México, Brasil y Filipinas. Los socios de INOVIO, </w:t>
      </w:r>
      <w:proofErr w:type="spellStart"/>
      <w:r w:rsidRPr="00C76EBA">
        <w:rPr>
          <w:rFonts w:ascii="Cambria" w:eastAsia="Times New Roman" w:hAnsi="Cambria"/>
          <w:sz w:val="26"/>
          <w:szCs w:val="26"/>
        </w:rPr>
        <w:t>Advaccine</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Biopharmaceuticals</w:t>
      </w:r>
      <w:proofErr w:type="spellEnd"/>
      <w:r w:rsidRPr="00C76EBA">
        <w:rPr>
          <w:rFonts w:ascii="Cambria" w:eastAsia="Times New Roman" w:hAnsi="Cambria"/>
          <w:sz w:val="26"/>
          <w:szCs w:val="26"/>
        </w:rPr>
        <w:t xml:space="preserve"> e International </w:t>
      </w:r>
      <w:proofErr w:type="spellStart"/>
      <w:r w:rsidRPr="00C76EBA">
        <w:rPr>
          <w:rFonts w:ascii="Cambria" w:eastAsia="Times New Roman" w:hAnsi="Cambria"/>
          <w:sz w:val="26"/>
          <w:szCs w:val="26"/>
        </w:rPr>
        <w:t>Vaccine</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Institute</w:t>
      </w:r>
      <w:proofErr w:type="spellEnd"/>
      <w:r w:rsidRPr="00C76EBA">
        <w:rPr>
          <w:rFonts w:ascii="Cambria" w:eastAsia="Times New Roman" w:hAnsi="Cambria"/>
          <w:sz w:val="26"/>
          <w:szCs w:val="26"/>
        </w:rPr>
        <w:t>, también están evaluando INO-4800 en ensayos clínicos en curso en China y Corea del Sur, respectivamente.</w:t>
      </w:r>
    </w:p>
    <w:p w14:paraId="1D83DEBB" w14:textId="77777777" w:rsidR="00C76EBA" w:rsidRPr="00C76EBA" w:rsidRDefault="00C76EBA" w:rsidP="00C76EBA">
      <w:pPr>
        <w:jc w:val="both"/>
        <w:rPr>
          <w:rFonts w:ascii="Cambria" w:eastAsia="Times New Roman" w:hAnsi="Cambria"/>
          <w:sz w:val="26"/>
          <w:szCs w:val="26"/>
        </w:rPr>
      </w:pPr>
    </w:p>
    <w:p w14:paraId="062525EF" w14:textId="6E338472" w:rsidR="00C76EBA" w:rsidRDefault="00C76EBA" w:rsidP="00C76EBA">
      <w:pPr>
        <w:pStyle w:val="Prrafodelista"/>
        <w:numPr>
          <w:ilvl w:val="0"/>
          <w:numId w:val="46"/>
        </w:numPr>
        <w:jc w:val="both"/>
        <w:rPr>
          <w:rFonts w:ascii="Cambria" w:eastAsia="Times New Roman" w:hAnsi="Cambria"/>
          <w:sz w:val="26"/>
          <w:szCs w:val="26"/>
        </w:rPr>
      </w:pPr>
      <w:r w:rsidRPr="00C76EBA">
        <w:rPr>
          <w:rFonts w:ascii="Cambria" w:eastAsia="Times New Roman" w:hAnsi="Cambria"/>
          <w:sz w:val="26"/>
          <w:szCs w:val="26"/>
        </w:rPr>
        <w:t xml:space="preserve">Entre los socios y colaboradores se encuentran </w:t>
      </w:r>
      <w:proofErr w:type="spellStart"/>
      <w:r w:rsidRPr="00C76EBA">
        <w:rPr>
          <w:rFonts w:ascii="Cambria" w:eastAsia="Times New Roman" w:hAnsi="Cambria"/>
          <w:sz w:val="26"/>
          <w:szCs w:val="26"/>
        </w:rPr>
        <w:t>Advaccine</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ApolloBio</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Corporation</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AstraZeneca</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The</w:t>
      </w:r>
      <w:proofErr w:type="spellEnd"/>
      <w:r w:rsidRPr="00C76EBA">
        <w:rPr>
          <w:rFonts w:ascii="Cambria" w:eastAsia="Times New Roman" w:hAnsi="Cambria"/>
          <w:sz w:val="26"/>
          <w:szCs w:val="26"/>
        </w:rPr>
        <w:t xml:space="preserve"> Bill &amp; Melinda Gates </w:t>
      </w:r>
      <w:proofErr w:type="spellStart"/>
      <w:r w:rsidRPr="00C76EBA">
        <w:rPr>
          <w:rFonts w:ascii="Cambria" w:eastAsia="Times New Roman" w:hAnsi="Cambria"/>
          <w:sz w:val="26"/>
          <w:szCs w:val="26"/>
        </w:rPr>
        <w:t>Foundation</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Coalition</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for</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Epidemic</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Preparedness</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Innovations</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Defense</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Advanced</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Research</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Projects</w:t>
      </w:r>
      <w:proofErr w:type="spellEnd"/>
      <w:r w:rsidRPr="00C76EBA">
        <w:rPr>
          <w:rFonts w:ascii="Cambria" w:eastAsia="Times New Roman" w:hAnsi="Cambria"/>
          <w:sz w:val="26"/>
          <w:szCs w:val="26"/>
        </w:rPr>
        <w:t xml:space="preserve"> Agency/</w:t>
      </w:r>
      <w:proofErr w:type="spellStart"/>
      <w:r w:rsidRPr="00C76EBA">
        <w:rPr>
          <w:rFonts w:ascii="Cambria" w:eastAsia="Times New Roman" w:hAnsi="Cambria"/>
          <w:sz w:val="26"/>
          <w:szCs w:val="26"/>
        </w:rPr>
        <w:t>Joint</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Program</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Executive</w:t>
      </w:r>
      <w:proofErr w:type="spellEnd"/>
      <w:r w:rsidRPr="00C76EBA">
        <w:rPr>
          <w:rFonts w:ascii="Cambria" w:eastAsia="Times New Roman" w:hAnsi="Cambria"/>
          <w:sz w:val="26"/>
          <w:szCs w:val="26"/>
        </w:rPr>
        <w:t xml:space="preserve"> Office </w:t>
      </w:r>
      <w:proofErr w:type="spellStart"/>
      <w:r w:rsidRPr="00C76EBA">
        <w:rPr>
          <w:rFonts w:ascii="Cambria" w:eastAsia="Times New Roman" w:hAnsi="Cambria"/>
          <w:sz w:val="26"/>
          <w:szCs w:val="26"/>
        </w:rPr>
        <w:t>for</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Chemical</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Biological</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Radiological</w:t>
      </w:r>
      <w:proofErr w:type="spellEnd"/>
      <w:r w:rsidRPr="00C76EBA">
        <w:rPr>
          <w:rFonts w:ascii="Cambria" w:eastAsia="Times New Roman" w:hAnsi="Cambria"/>
          <w:sz w:val="26"/>
          <w:szCs w:val="26"/>
        </w:rPr>
        <w:t xml:space="preserve"> and Nuclear </w:t>
      </w:r>
      <w:proofErr w:type="spellStart"/>
      <w:r w:rsidRPr="00C76EBA">
        <w:rPr>
          <w:rFonts w:ascii="Cambria" w:eastAsia="Times New Roman" w:hAnsi="Cambria"/>
          <w:sz w:val="26"/>
          <w:szCs w:val="26"/>
        </w:rPr>
        <w:t>Defense</w:t>
      </w:r>
      <w:proofErr w:type="spellEnd"/>
      <w:r w:rsidRPr="00C76EBA">
        <w:rPr>
          <w:rFonts w:ascii="Cambria" w:eastAsia="Times New Roman" w:hAnsi="Cambria"/>
          <w:sz w:val="26"/>
          <w:szCs w:val="26"/>
        </w:rPr>
        <w:t>/</w:t>
      </w:r>
      <w:proofErr w:type="spellStart"/>
      <w:r w:rsidRPr="00C76EBA">
        <w:rPr>
          <w:rFonts w:ascii="Cambria" w:eastAsia="Times New Roman" w:hAnsi="Cambria"/>
          <w:sz w:val="26"/>
          <w:szCs w:val="26"/>
        </w:rPr>
        <w:t>Department</w:t>
      </w:r>
      <w:proofErr w:type="spellEnd"/>
      <w:r w:rsidRPr="00C76EBA">
        <w:rPr>
          <w:rFonts w:ascii="Cambria" w:eastAsia="Times New Roman" w:hAnsi="Cambria"/>
          <w:sz w:val="26"/>
          <w:szCs w:val="26"/>
        </w:rPr>
        <w:t xml:space="preserve"> of </w:t>
      </w:r>
      <w:proofErr w:type="spellStart"/>
      <w:r w:rsidRPr="00C76EBA">
        <w:rPr>
          <w:rFonts w:ascii="Cambria" w:eastAsia="Times New Roman" w:hAnsi="Cambria"/>
          <w:sz w:val="26"/>
          <w:szCs w:val="26"/>
        </w:rPr>
        <w:t>Defense</w:t>
      </w:r>
      <w:proofErr w:type="spellEnd"/>
      <w:r w:rsidRPr="00C76EBA">
        <w:rPr>
          <w:rFonts w:ascii="Cambria" w:eastAsia="Times New Roman" w:hAnsi="Cambria"/>
          <w:sz w:val="26"/>
          <w:szCs w:val="26"/>
        </w:rPr>
        <w:t xml:space="preserve">, HIV </w:t>
      </w:r>
      <w:proofErr w:type="spellStart"/>
      <w:r w:rsidRPr="00C76EBA">
        <w:rPr>
          <w:rFonts w:ascii="Cambria" w:eastAsia="Times New Roman" w:hAnsi="Cambria"/>
          <w:sz w:val="26"/>
          <w:szCs w:val="26"/>
        </w:rPr>
        <w:t>Vaccines</w:t>
      </w:r>
      <w:proofErr w:type="spellEnd"/>
      <w:r w:rsidRPr="00C76EBA">
        <w:rPr>
          <w:rFonts w:ascii="Cambria" w:eastAsia="Times New Roman" w:hAnsi="Cambria"/>
          <w:sz w:val="26"/>
          <w:szCs w:val="26"/>
        </w:rPr>
        <w:t xml:space="preserve"> Trial Network, International </w:t>
      </w:r>
      <w:proofErr w:type="spellStart"/>
      <w:r w:rsidRPr="00C76EBA">
        <w:rPr>
          <w:rFonts w:ascii="Cambria" w:eastAsia="Times New Roman" w:hAnsi="Cambria"/>
          <w:sz w:val="26"/>
          <w:szCs w:val="26"/>
        </w:rPr>
        <w:t>Vaccine</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Institute</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Kaneka</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Eurogentec</w:t>
      </w:r>
      <w:proofErr w:type="spellEnd"/>
      <w:r w:rsidRPr="00C76EBA">
        <w:rPr>
          <w:rFonts w:ascii="Cambria" w:eastAsia="Times New Roman" w:hAnsi="Cambria"/>
          <w:sz w:val="26"/>
          <w:szCs w:val="26"/>
        </w:rPr>
        <w:t xml:space="preserve">, Medical CBRN </w:t>
      </w:r>
      <w:proofErr w:type="spellStart"/>
      <w:r w:rsidRPr="00C76EBA">
        <w:rPr>
          <w:rFonts w:ascii="Cambria" w:eastAsia="Times New Roman" w:hAnsi="Cambria"/>
          <w:sz w:val="26"/>
          <w:szCs w:val="26"/>
        </w:rPr>
        <w:t>Defense</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Consortium</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National</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Cancer</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Institute</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National</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Institutes</w:t>
      </w:r>
      <w:proofErr w:type="spellEnd"/>
      <w:r w:rsidRPr="00C76EBA">
        <w:rPr>
          <w:rFonts w:ascii="Cambria" w:eastAsia="Times New Roman" w:hAnsi="Cambria"/>
          <w:sz w:val="26"/>
          <w:szCs w:val="26"/>
        </w:rPr>
        <w:t xml:space="preserve"> of </w:t>
      </w:r>
      <w:proofErr w:type="spellStart"/>
      <w:r w:rsidRPr="00C76EBA">
        <w:rPr>
          <w:rFonts w:ascii="Cambria" w:eastAsia="Times New Roman" w:hAnsi="Cambria"/>
          <w:sz w:val="26"/>
          <w:szCs w:val="26"/>
        </w:rPr>
        <w:t>Health</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National</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Institute</w:t>
      </w:r>
      <w:proofErr w:type="spellEnd"/>
      <w:r w:rsidRPr="00C76EBA">
        <w:rPr>
          <w:rFonts w:ascii="Cambria" w:eastAsia="Times New Roman" w:hAnsi="Cambria"/>
          <w:sz w:val="26"/>
          <w:szCs w:val="26"/>
        </w:rPr>
        <w:t xml:space="preserve"> of </w:t>
      </w:r>
      <w:proofErr w:type="spellStart"/>
      <w:r w:rsidRPr="00C76EBA">
        <w:rPr>
          <w:rFonts w:ascii="Cambria" w:eastAsia="Times New Roman" w:hAnsi="Cambria"/>
          <w:sz w:val="26"/>
          <w:szCs w:val="26"/>
        </w:rPr>
        <w:t>Allergy</w:t>
      </w:r>
      <w:proofErr w:type="spellEnd"/>
      <w:r w:rsidRPr="00C76EBA">
        <w:rPr>
          <w:rFonts w:ascii="Cambria" w:eastAsia="Times New Roman" w:hAnsi="Cambria"/>
          <w:sz w:val="26"/>
          <w:szCs w:val="26"/>
        </w:rPr>
        <w:t xml:space="preserve"> and </w:t>
      </w:r>
      <w:proofErr w:type="spellStart"/>
      <w:r w:rsidRPr="00C76EBA">
        <w:rPr>
          <w:rFonts w:ascii="Cambria" w:eastAsia="Times New Roman" w:hAnsi="Cambria"/>
          <w:sz w:val="26"/>
          <w:szCs w:val="26"/>
        </w:rPr>
        <w:t>Infectious</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Diseases</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Ology</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Bioservices</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the</w:t>
      </w:r>
      <w:proofErr w:type="spellEnd"/>
      <w:r w:rsidRPr="00C76EBA">
        <w:rPr>
          <w:rFonts w:ascii="Cambria" w:eastAsia="Times New Roman" w:hAnsi="Cambria"/>
          <w:sz w:val="26"/>
          <w:szCs w:val="26"/>
        </w:rPr>
        <w:t xml:space="preserve"> Parker </w:t>
      </w:r>
      <w:proofErr w:type="spellStart"/>
      <w:r w:rsidRPr="00C76EBA">
        <w:rPr>
          <w:rFonts w:ascii="Cambria" w:eastAsia="Times New Roman" w:hAnsi="Cambria"/>
          <w:sz w:val="26"/>
          <w:szCs w:val="26"/>
        </w:rPr>
        <w:t>Institute</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for</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Cancer</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Immunotherapy</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Plumbline</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Life</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Sciences</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Regeneron</w:t>
      </w:r>
      <w:proofErr w:type="spellEnd"/>
      <w:r w:rsidRPr="00C76EBA">
        <w:rPr>
          <w:rFonts w:ascii="Cambria" w:eastAsia="Times New Roman" w:hAnsi="Cambria"/>
          <w:sz w:val="26"/>
          <w:szCs w:val="26"/>
        </w:rPr>
        <w:t>, Richter-</w:t>
      </w:r>
      <w:proofErr w:type="spellStart"/>
      <w:r w:rsidRPr="00C76EBA">
        <w:rPr>
          <w:rFonts w:ascii="Cambria" w:eastAsia="Times New Roman" w:hAnsi="Cambria"/>
          <w:sz w:val="26"/>
          <w:szCs w:val="26"/>
        </w:rPr>
        <w:t>Helm</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BioLogics</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Thermo</w:t>
      </w:r>
      <w:proofErr w:type="spellEnd"/>
      <w:r w:rsidRPr="00C76EBA">
        <w:rPr>
          <w:rFonts w:ascii="Cambria" w:eastAsia="Times New Roman" w:hAnsi="Cambria"/>
          <w:sz w:val="26"/>
          <w:szCs w:val="26"/>
        </w:rPr>
        <w:t xml:space="preserve"> Fisher </w:t>
      </w:r>
      <w:proofErr w:type="spellStart"/>
      <w:r w:rsidRPr="00C76EBA">
        <w:rPr>
          <w:rFonts w:ascii="Cambria" w:eastAsia="Times New Roman" w:hAnsi="Cambria"/>
          <w:sz w:val="26"/>
          <w:szCs w:val="26"/>
        </w:rPr>
        <w:t>Scientific</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University</w:t>
      </w:r>
      <w:proofErr w:type="spellEnd"/>
      <w:r w:rsidRPr="00C76EBA">
        <w:rPr>
          <w:rFonts w:ascii="Cambria" w:eastAsia="Times New Roman" w:hAnsi="Cambria"/>
          <w:sz w:val="26"/>
          <w:szCs w:val="26"/>
        </w:rPr>
        <w:t xml:space="preserve"> of Pennsylvania, Walter Reed </w:t>
      </w:r>
      <w:proofErr w:type="spellStart"/>
      <w:r w:rsidRPr="00C76EBA">
        <w:rPr>
          <w:rFonts w:ascii="Cambria" w:eastAsia="Times New Roman" w:hAnsi="Cambria"/>
          <w:sz w:val="26"/>
          <w:szCs w:val="26"/>
        </w:rPr>
        <w:t>Army</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Institute</w:t>
      </w:r>
      <w:proofErr w:type="spellEnd"/>
      <w:r w:rsidRPr="00C76EBA">
        <w:rPr>
          <w:rFonts w:ascii="Cambria" w:eastAsia="Times New Roman" w:hAnsi="Cambria"/>
          <w:sz w:val="26"/>
          <w:szCs w:val="26"/>
        </w:rPr>
        <w:t xml:space="preserve"> of </w:t>
      </w:r>
      <w:proofErr w:type="spellStart"/>
      <w:r w:rsidRPr="00C76EBA">
        <w:rPr>
          <w:rFonts w:ascii="Cambria" w:eastAsia="Times New Roman" w:hAnsi="Cambria"/>
          <w:sz w:val="26"/>
          <w:szCs w:val="26"/>
        </w:rPr>
        <w:t>Research</w:t>
      </w:r>
      <w:proofErr w:type="spellEnd"/>
      <w:r w:rsidRPr="00C76EBA">
        <w:rPr>
          <w:rFonts w:ascii="Cambria" w:eastAsia="Times New Roman" w:hAnsi="Cambria"/>
          <w:sz w:val="26"/>
          <w:szCs w:val="26"/>
        </w:rPr>
        <w:t xml:space="preserve">, y </w:t>
      </w:r>
      <w:proofErr w:type="spellStart"/>
      <w:r w:rsidRPr="00C76EBA">
        <w:rPr>
          <w:rFonts w:ascii="Cambria" w:eastAsia="Times New Roman" w:hAnsi="Cambria"/>
          <w:sz w:val="26"/>
          <w:szCs w:val="26"/>
        </w:rPr>
        <w:t>The</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Wistar</w:t>
      </w:r>
      <w:proofErr w:type="spellEnd"/>
      <w:r w:rsidRPr="00C76EBA">
        <w:rPr>
          <w:rFonts w:ascii="Cambria" w:eastAsia="Times New Roman" w:hAnsi="Cambria"/>
          <w:sz w:val="26"/>
          <w:szCs w:val="26"/>
        </w:rPr>
        <w:t xml:space="preserve"> </w:t>
      </w:r>
      <w:proofErr w:type="spellStart"/>
      <w:r w:rsidRPr="00C76EBA">
        <w:rPr>
          <w:rFonts w:ascii="Cambria" w:eastAsia="Times New Roman" w:hAnsi="Cambria"/>
          <w:sz w:val="26"/>
          <w:szCs w:val="26"/>
        </w:rPr>
        <w:t>Institute</w:t>
      </w:r>
      <w:proofErr w:type="spellEnd"/>
      <w:r w:rsidRPr="00C76EBA">
        <w:rPr>
          <w:rFonts w:ascii="Cambria" w:eastAsia="Times New Roman" w:hAnsi="Cambria"/>
          <w:sz w:val="26"/>
          <w:szCs w:val="26"/>
        </w:rPr>
        <w:t>.</w:t>
      </w:r>
    </w:p>
    <w:p w14:paraId="753C798E" w14:textId="77777777" w:rsidR="00C76EBA" w:rsidRPr="00C76EBA" w:rsidRDefault="00C76EBA" w:rsidP="00C76EBA">
      <w:pPr>
        <w:pStyle w:val="Prrafodelista"/>
        <w:rPr>
          <w:rFonts w:ascii="Cambria" w:eastAsia="Times New Roman" w:hAnsi="Cambria"/>
          <w:sz w:val="26"/>
          <w:szCs w:val="26"/>
        </w:rPr>
      </w:pPr>
    </w:p>
    <w:p w14:paraId="496CFD41" w14:textId="3E192755" w:rsidR="00C76EBA" w:rsidRDefault="00C76EBA" w:rsidP="00C76EBA">
      <w:pPr>
        <w:jc w:val="both"/>
        <w:rPr>
          <w:rFonts w:ascii="Cambria" w:eastAsia="Times New Roman" w:hAnsi="Cambria"/>
          <w:sz w:val="26"/>
          <w:szCs w:val="26"/>
        </w:rPr>
      </w:pPr>
      <w:r>
        <w:rPr>
          <w:rFonts w:ascii="Cambria" w:eastAsia="Times New Roman" w:hAnsi="Cambria"/>
          <w:sz w:val="26"/>
          <w:szCs w:val="26"/>
        </w:rPr>
        <w:t>(Con Información de INOVIO)</w:t>
      </w:r>
      <w:r w:rsidR="009339A9">
        <w:rPr>
          <w:rFonts w:ascii="Cambria" w:eastAsia="Times New Roman" w:hAnsi="Cambria"/>
          <w:sz w:val="26"/>
          <w:szCs w:val="26"/>
        </w:rPr>
        <w:t>.</w:t>
      </w:r>
    </w:p>
    <w:p w14:paraId="2A5A99CE" w14:textId="70CB2D61" w:rsidR="00C76EBA" w:rsidRDefault="00C76EBA" w:rsidP="00C76EBA">
      <w:pPr>
        <w:jc w:val="both"/>
        <w:rPr>
          <w:rFonts w:ascii="Cambria" w:eastAsia="Times New Roman" w:hAnsi="Cambria"/>
          <w:sz w:val="26"/>
          <w:szCs w:val="26"/>
        </w:rPr>
      </w:pPr>
    </w:p>
    <w:p w14:paraId="24F2A126" w14:textId="614F666C" w:rsidR="009339A9" w:rsidRDefault="009339A9" w:rsidP="00C76EBA">
      <w:pPr>
        <w:jc w:val="both"/>
        <w:rPr>
          <w:rFonts w:ascii="Cambria" w:eastAsia="Times New Roman" w:hAnsi="Cambria"/>
          <w:sz w:val="26"/>
          <w:szCs w:val="26"/>
        </w:rPr>
      </w:pPr>
      <w:r>
        <w:rPr>
          <w:rFonts w:ascii="Cambria" w:eastAsia="Times New Roman" w:hAnsi="Cambria"/>
          <w:sz w:val="26"/>
          <w:szCs w:val="26"/>
        </w:rPr>
        <w:lastRenderedPageBreak/>
        <w:t>(Fin/</w:t>
      </w:r>
      <w:proofErr w:type="spellStart"/>
      <w:r>
        <w:rPr>
          <w:rFonts w:ascii="Cambria" w:eastAsia="Times New Roman" w:hAnsi="Cambria"/>
          <w:sz w:val="26"/>
          <w:szCs w:val="26"/>
        </w:rPr>
        <w:t>mgm</w:t>
      </w:r>
      <w:proofErr w:type="spellEnd"/>
      <w:r>
        <w:rPr>
          <w:rFonts w:ascii="Cambria" w:eastAsia="Times New Roman" w:hAnsi="Cambria"/>
          <w:sz w:val="26"/>
          <w:szCs w:val="26"/>
        </w:rPr>
        <w:t>/</w:t>
      </w:r>
      <w:proofErr w:type="spellStart"/>
      <w:r>
        <w:rPr>
          <w:rFonts w:ascii="Cambria" w:eastAsia="Times New Roman" w:hAnsi="Cambria"/>
          <w:sz w:val="26"/>
          <w:szCs w:val="26"/>
        </w:rPr>
        <w:t>fca</w:t>
      </w:r>
      <w:proofErr w:type="spellEnd"/>
      <w:r>
        <w:rPr>
          <w:rFonts w:ascii="Cambria" w:eastAsia="Times New Roman" w:hAnsi="Cambria"/>
          <w:sz w:val="26"/>
          <w:szCs w:val="26"/>
        </w:rPr>
        <w:t>)</w:t>
      </w:r>
    </w:p>
    <w:p w14:paraId="3D98CF42" w14:textId="77777777" w:rsidR="00C76EBA" w:rsidRPr="00C76EBA" w:rsidRDefault="00C76EBA" w:rsidP="00C76EBA">
      <w:pPr>
        <w:jc w:val="both"/>
        <w:rPr>
          <w:rFonts w:ascii="Cambria" w:eastAsia="Times New Roman" w:hAnsi="Cambria"/>
          <w:sz w:val="26"/>
          <w:szCs w:val="26"/>
        </w:rPr>
      </w:pPr>
    </w:p>
    <w:sectPr w:rsidR="00C76EBA" w:rsidRPr="00C76EBA" w:rsidSect="00D2031F">
      <w:headerReference w:type="default" r:id="rId8"/>
      <w:pgSz w:w="12240" w:h="15840" w:code="11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A8CF6" w14:textId="77777777" w:rsidR="00EC3122" w:rsidRDefault="00EC3122">
      <w:r>
        <w:separator/>
      </w:r>
    </w:p>
  </w:endnote>
  <w:endnote w:type="continuationSeparator" w:id="0">
    <w:p w14:paraId="4701D2E8" w14:textId="77777777" w:rsidR="00EC3122" w:rsidRDefault="00EC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uot;Arial Narrow&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Work Sans Light">
    <w:altName w:val="Times New Roman"/>
    <w:charset w:val="00"/>
    <w:family w:val="auto"/>
    <w:pitch w:val="variable"/>
    <w:sig w:usb0="00000001" w:usb1="5000E07B" w:usb2="00000000" w:usb3="00000000" w:csb0="00000193" w:csb1="00000000"/>
  </w:font>
  <w:font w:name="Work Sans Medium">
    <w:altName w:val="Times New Roman"/>
    <w:charset w:val="00"/>
    <w:family w:val="auto"/>
    <w:pitch w:val="variable"/>
    <w:sig w:usb0="00000001" w:usb1="5000E07B" w:usb2="00000000"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5763B" w14:textId="77777777" w:rsidR="00EC3122" w:rsidRDefault="00EC3122">
      <w:r>
        <w:separator/>
      </w:r>
    </w:p>
  </w:footnote>
  <w:footnote w:type="continuationSeparator" w:id="0">
    <w:p w14:paraId="0E01C7BD" w14:textId="77777777" w:rsidR="00EC3122" w:rsidRDefault="00EC3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ED8B7" w14:textId="77777777" w:rsidR="00D9694B" w:rsidRDefault="00EC3122" w:rsidP="008676B5">
    <w:pPr>
      <w:pStyle w:val="Encabezado"/>
      <w:ind w:left="-426"/>
      <w:rPr>
        <w:rFonts w:ascii="Work Sans Light" w:hAnsi="Work Sans Light"/>
        <w:sz w:val="20"/>
        <w:szCs w:val="20"/>
      </w:rPr>
    </w:pPr>
  </w:p>
  <w:p w14:paraId="58BCB16E" w14:textId="77777777" w:rsidR="00D9694B" w:rsidRDefault="00EC3122" w:rsidP="008676B5">
    <w:pPr>
      <w:pStyle w:val="Encabezado"/>
      <w:ind w:left="-426"/>
      <w:rPr>
        <w:rFonts w:ascii="Work Sans Light" w:hAnsi="Work Sans Light"/>
        <w:sz w:val="20"/>
        <w:szCs w:val="20"/>
      </w:rPr>
    </w:pPr>
  </w:p>
  <w:p w14:paraId="59EFB7B4" w14:textId="77777777" w:rsidR="00D9694B" w:rsidRDefault="00EC3122" w:rsidP="008676B5">
    <w:pPr>
      <w:pStyle w:val="Encabezado"/>
      <w:ind w:left="-426"/>
      <w:rPr>
        <w:rFonts w:ascii="Work Sans Light" w:hAnsi="Work Sans Light"/>
        <w:sz w:val="20"/>
        <w:szCs w:val="20"/>
      </w:rPr>
    </w:pPr>
  </w:p>
  <w:p w14:paraId="5C676010" w14:textId="77777777" w:rsidR="00D9694B" w:rsidRDefault="00EC3122" w:rsidP="008676B5">
    <w:pPr>
      <w:pStyle w:val="Encabezado"/>
      <w:ind w:left="-426"/>
      <w:rPr>
        <w:rFonts w:ascii="Work Sans Light" w:hAnsi="Work Sans Light"/>
        <w:sz w:val="20"/>
        <w:szCs w:val="20"/>
      </w:rPr>
    </w:pPr>
  </w:p>
  <w:p w14:paraId="04DD2054" w14:textId="77777777" w:rsidR="00D04D9F" w:rsidRPr="00520532" w:rsidRDefault="00AF7214" w:rsidP="008676B5">
    <w:pPr>
      <w:pStyle w:val="Encabezado"/>
      <w:ind w:left="-426"/>
      <w:rPr>
        <w:rFonts w:ascii="Work Sans Light" w:hAnsi="Work Sans Light"/>
        <w:sz w:val="20"/>
        <w:szCs w:val="20"/>
      </w:rPr>
    </w:pPr>
    <w:r w:rsidRPr="00520532">
      <w:rPr>
        <w:rFonts w:ascii="Work Sans Light" w:hAnsi="Work Sans Light"/>
        <w:noProof/>
        <w:sz w:val="20"/>
        <w:szCs w:val="20"/>
        <w:lang w:eastAsia="es-CO"/>
      </w:rPr>
      <w:drawing>
        <wp:anchor distT="0" distB="0" distL="114300" distR="114300" simplePos="0" relativeHeight="251659264" behindDoc="1" locked="0" layoutInCell="1" allowOverlap="1" wp14:anchorId="376B40C5" wp14:editId="28A090F2">
          <wp:simplePos x="0" y="0"/>
          <wp:positionH relativeFrom="margin">
            <wp:posOffset>3610102</wp:posOffset>
          </wp:positionH>
          <wp:positionV relativeFrom="paragraph">
            <wp:posOffset>-129540</wp:posOffset>
          </wp:positionV>
          <wp:extent cx="2333336" cy="454891"/>
          <wp:effectExtent l="0" t="0" r="0" b="2540"/>
          <wp:wrapTight wrapText="bothSides">
            <wp:wrapPolygon edited="0">
              <wp:start x="0" y="0"/>
              <wp:lineTo x="0" y="20816"/>
              <wp:lineTo x="21341" y="20816"/>
              <wp:lineTo x="21341"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esidenc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3336" cy="454891"/>
                  </a:xfrm>
                  <a:prstGeom prst="rect">
                    <a:avLst/>
                  </a:prstGeom>
                </pic:spPr>
              </pic:pic>
            </a:graphicData>
          </a:graphic>
          <wp14:sizeRelH relativeFrom="margin">
            <wp14:pctWidth>0</wp14:pctWidth>
          </wp14:sizeRelH>
          <wp14:sizeRelV relativeFrom="margin">
            <wp14:pctHeight>0</wp14:pctHeight>
          </wp14:sizeRelV>
        </wp:anchor>
      </w:drawing>
    </w:r>
    <w:r w:rsidRPr="00520532">
      <w:rPr>
        <w:rFonts w:ascii="Work Sans Light" w:hAnsi="Work Sans Light"/>
        <w:sz w:val="20"/>
        <w:szCs w:val="20"/>
      </w:rPr>
      <w:t>Consejería Presidencial para</w:t>
    </w:r>
    <w:r>
      <w:rPr>
        <w:rFonts w:ascii="Work Sans Light" w:hAnsi="Work Sans Light"/>
        <w:sz w:val="20"/>
        <w:szCs w:val="20"/>
      </w:rPr>
      <w:t xml:space="preserve"> la</w:t>
    </w:r>
  </w:p>
  <w:p w14:paraId="322DFA2D" w14:textId="77777777" w:rsidR="00D04D9F" w:rsidRPr="00520532" w:rsidRDefault="00AF7214" w:rsidP="008676B5">
    <w:pPr>
      <w:pStyle w:val="Encabezado"/>
      <w:ind w:left="-426"/>
      <w:rPr>
        <w:rFonts w:ascii="Work Sans Medium" w:hAnsi="Work Sans Medium"/>
        <w:sz w:val="24"/>
        <w:szCs w:val="24"/>
      </w:rPr>
    </w:pPr>
    <w:r w:rsidRPr="00520532">
      <w:rPr>
        <w:rFonts w:ascii="Work Sans Medium" w:hAnsi="Work Sans Medium"/>
        <w:sz w:val="24"/>
        <w:szCs w:val="24"/>
      </w:rPr>
      <w:t>Información y Prensa</w:t>
    </w:r>
  </w:p>
  <w:p w14:paraId="28E36B03" w14:textId="77777777" w:rsidR="00D04D9F" w:rsidRDefault="00EC31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300F"/>
    <w:multiLevelType w:val="hybridMultilevel"/>
    <w:tmpl w:val="C4266F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3A723E"/>
    <w:multiLevelType w:val="hybridMultilevel"/>
    <w:tmpl w:val="FFFFFFFF"/>
    <w:lvl w:ilvl="0" w:tplc="EB1AF378">
      <w:start w:val="1"/>
      <w:numFmt w:val="bullet"/>
      <w:lvlText w:val=""/>
      <w:lvlJc w:val="left"/>
      <w:pPr>
        <w:ind w:left="1068" w:hanging="360"/>
      </w:pPr>
      <w:rPr>
        <w:rFonts w:ascii="Symbol" w:hAnsi="Symbol" w:hint="default"/>
      </w:rPr>
    </w:lvl>
    <w:lvl w:ilvl="1" w:tplc="EA54364A">
      <w:start w:val="1"/>
      <w:numFmt w:val="bullet"/>
      <w:lvlText w:val="o"/>
      <w:lvlJc w:val="left"/>
      <w:pPr>
        <w:ind w:left="1788" w:hanging="360"/>
      </w:pPr>
      <w:rPr>
        <w:rFonts w:ascii="Courier New" w:hAnsi="Courier New" w:hint="default"/>
      </w:rPr>
    </w:lvl>
    <w:lvl w:ilvl="2" w:tplc="0BE80604">
      <w:start w:val="1"/>
      <w:numFmt w:val="bullet"/>
      <w:lvlText w:val=""/>
      <w:lvlJc w:val="left"/>
      <w:pPr>
        <w:ind w:left="2508" w:hanging="360"/>
      </w:pPr>
      <w:rPr>
        <w:rFonts w:ascii="Wingdings" w:hAnsi="Wingdings" w:hint="default"/>
      </w:rPr>
    </w:lvl>
    <w:lvl w:ilvl="3" w:tplc="35E4DE3A">
      <w:start w:val="1"/>
      <w:numFmt w:val="bullet"/>
      <w:lvlText w:val=""/>
      <w:lvlJc w:val="left"/>
      <w:pPr>
        <w:ind w:left="3228" w:hanging="360"/>
      </w:pPr>
      <w:rPr>
        <w:rFonts w:ascii="Symbol" w:hAnsi="Symbol" w:hint="default"/>
      </w:rPr>
    </w:lvl>
    <w:lvl w:ilvl="4" w:tplc="083C5B60">
      <w:start w:val="1"/>
      <w:numFmt w:val="bullet"/>
      <w:lvlText w:val="o"/>
      <w:lvlJc w:val="left"/>
      <w:pPr>
        <w:ind w:left="3948" w:hanging="360"/>
      </w:pPr>
      <w:rPr>
        <w:rFonts w:ascii="Courier New" w:hAnsi="Courier New" w:hint="default"/>
      </w:rPr>
    </w:lvl>
    <w:lvl w:ilvl="5" w:tplc="02A02C54">
      <w:start w:val="1"/>
      <w:numFmt w:val="bullet"/>
      <w:lvlText w:val=""/>
      <w:lvlJc w:val="left"/>
      <w:pPr>
        <w:ind w:left="4668" w:hanging="360"/>
      </w:pPr>
      <w:rPr>
        <w:rFonts w:ascii="Wingdings" w:hAnsi="Wingdings" w:hint="default"/>
      </w:rPr>
    </w:lvl>
    <w:lvl w:ilvl="6" w:tplc="176ABC04">
      <w:start w:val="1"/>
      <w:numFmt w:val="bullet"/>
      <w:lvlText w:val=""/>
      <w:lvlJc w:val="left"/>
      <w:pPr>
        <w:ind w:left="5388" w:hanging="360"/>
      </w:pPr>
      <w:rPr>
        <w:rFonts w:ascii="Symbol" w:hAnsi="Symbol" w:hint="default"/>
      </w:rPr>
    </w:lvl>
    <w:lvl w:ilvl="7" w:tplc="696E2F32">
      <w:start w:val="1"/>
      <w:numFmt w:val="bullet"/>
      <w:lvlText w:val="o"/>
      <w:lvlJc w:val="left"/>
      <w:pPr>
        <w:ind w:left="6108" w:hanging="360"/>
      </w:pPr>
      <w:rPr>
        <w:rFonts w:ascii="Courier New" w:hAnsi="Courier New" w:hint="default"/>
      </w:rPr>
    </w:lvl>
    <w:lvl w:ilvl="8" w:tplc="1B5E3962">
      <w:start w:val="1"/>
      <w:numFmt w:val="bullet"/>
      <w:lvlText w:val=""/>
      <w:lvlJc w:val="left"/>
      <w:pPr>
        <w:ind w:left="6828" w:hanging="360"/>
      </w:pPr>
      <w:rPr>
        <w:rFonts w:ascii="Wingdings" w:hAnsi="Wingdings" w:hint="default"/>
      </w:rPr>
    </w:lvl>
  </w:abstractNum>
  <w:abstractNum w:abstractNumId="2" w15:restartNumberingAfterBreak="0">
    <w:nsid w:val="03AF071F"/>
    <w:multiLevelType w:val="hybridMultilevel"/>
    <w:tmpl w:val="FFFFFFFF"/>
    <w:lvl w:ilvl="0" w:tplc="C56AEEF8">
      <w:start w:val="1"/>
      <w:numFmt w:val="bullet"/>
      <w:lvlText w:val=""/>
      <w:lvlJc w:val="left"/>
      <w:pPr>
        <w:ind w:left="720" w:hanging="360"/>
      </w:pPr>
      <w:rPr>
        <w:rFonts w:ascii="Symbol" w:hAnsi="Symbol" w:hint="default"/>
      </w:rPr>
    </w:lvl>
    <w:lvl w:ilvl="1" w:tplc="618EDE78">
      <w:start w:val="1"/>
      <w:numFmt w:val="bullet"/>
      <w:lvlText w:val="o"/>
      <w:lvlJc w:val="left"/>
      <w:pPr>
        <w:ind w:left="1440" w:hanging="360"/>
      </w:pPr>
      <w:rPr>
        <w:rFonts w:ascii="Courier New" w:hAnsi="Courier New" w:hint="default"/>
      </w:rPr>
    </w:lvl>
    <w:lvl w:ilvl="2" w:tplc="24B235D6">
      <w:start w:val="1"/>
      <w:numFmt w:val="bullet"/>
      <w:lvlText w:val=""/>
      <w:lvlJc w:val="left"/>
      <w:pPr>
        <w:ind w:left="2160" w:hanging="360"/>
      </w:pPr>
      <w:rPr>
        <w:rFonts w:ascii="Wingdings" w:hAnsi="Wingdings" w:hint="default"/>
      </w:rPr>
    </w:lvl>
    <w:lvl w:ilvl="3" w:tplc="A8462A6E">
      <w:start w:val="1"/>
      <w:numFmt w:val="bullet"/>
      <w:lvlText w:val=""/>
      <w:lvlJc w:val="left"/>
      <w:pPr>
        <w:ind w:left="2880" w:hanging="360"/>
      </w:pPr>
      <w:rPr>
        <w:rFonts w:ascii="Symbol" w:hAnsi="Symbol" w:hint="default"/>
      </w:rPr>
    </w:lvl>
    <w:lvl w:ilvl="4" w:tplc="1F542D3C">
      <w:start w:val="1"/>
      <w:numFmt w:val="bullet"/>
      <w:lvlText w:val="o"/>
      <w:lvlJc w:val="left"/>
      <w:pPr>
        <w:ind w:left="3600" w:hanging="360"/>
      </w:pPr>
      <w:rPr>
        <w:rFonts w:ascii="Courier New" w:hAnsi="Courier New" w:hint="default"/>
      </w:rPr>
    </w:lvl>
    <w:lvl w:ilvl="5" w:tplc="A0CE7B44">
      <w:start w:val="1"/>
      <w:numFmt w:val="bullet"/>
      <w:lvlText w:val=""/>
      <w:lvlJc w:val="left"/>
      <w:pPr>
        <w:ind w:left="4320" w:hanging="360"/>
      </w:pPr>
      <w:rPr>
        <w:rFonts w:ascii="Wingdings" w:hAnsi="Wingdings" w:hint="default"/>
      </w:rPr>
    </w:lvl>
    <w:lvl w:ilvl="6" w:tplc="54B04358">
      <w:start w:val="1"/>
      <w:numFmt w:val="bullet"/>
      <w:lvlText w:val=""/>
      <w:lvlJc w:val="left"/>
      <w:pPr>
        <w:ind w:left="5040" w:hanging="360"/>
      </w:pPr>
      <w:rPr>
        <w:rFonts w:ascii="Symbol" w:hAnsi="Symbol" w:hint="default"/>
      </w:rPr>
    </w:lvl>
    <w:lvl w:ilvl="7" w:tplc="E5220F3E">
      <w:start w:val="1"/>
      <w:numFmt w:val="bullet"/>
      <w:lvlText w:val="o"/>
      <w:lvlJc w:val="left"/>
      <w:pPr>
        <w:ind w:left="5760" w:hanging="360"/>
      </w:pPr>
      <w:rPr>
        <w:rFonts w:ascii="Courier New" w:hAnsi="Courier New" w:hint="default"/>
      </w:rPr>
    </w:lvl>
    <w:lvl w:ilvl="8" w:tplc="21983E3A">
      <w:start w:val="1"/>
      <w:numFmt w:val="bullet"/>
      <w:lvlText w:val=""/>
      <w:lvlJc w:val="left"/>
      <w:pPr>
        <w:ind w:left="6480" w:hanging="360"/>
      </w:pPr>
      <w:rPr>
        <w:rFonts w:ascii="Wingdings" w:hAnsi="Wingdings" w:hint="default"/>
      </w:rPr>
    </w:lvl>
  </w:abstractNum>
  <w:abstractNum w:abstractNumId="3" w15:restartNumberingAfterBreak="0">
    <w:nsid w:val="044A3C47"/>
    <w:multiLevelType w:val="hybridMultilevel"/>
    <w:tmpl w:val="5892688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588654F"/>
    <w:multiLevelType w:val="hybridMultilevel"/>
    <w:tmpl w:val="AD3ECA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76E3F0A"/>
    <w:multiLevelType w:val="hybridMultilevel"/>
    <w:tmpl w:val="67E8A2C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7DD668C"/>
    <w:multiLevelType w:val="hybridMultilevel"/>
    <w:tmpl w:val="9474B24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8210B2F"/>
    <w:multiLevelType w:val="hybridMultilevel"/>
    <w:tmpl w:val="6BE47E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8974128"/>
    <w:multiLevelType w:val="hybridMultilevel"/>
    <w:tmpl w:val="B550663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AC267CB"/>
    <w:multiLevelType w:val="hybridMultilevel"/>
    <w:tmpl w:val="FFFFFFFF"/>
    <w:lvl w:ilvl="0" w:tplc="5BA08E38">
      <w:start w:val="1"/>
      <w:numFmt w:val="bullet"/>
      <w:lvlText w:val=""/>
      <w:lvlJc w:val="left"/>
      <w:pPr>
        <w:ind w:left="1068" w:hanging="360"/>
      </w:pPr>
      <w:rPr>
        <w:rFonts w:ascii="Symbol" w:hAnsi="Symbol" w:hint="default"/>
      </w:rPr>
    </w:lvl>
    <w:lvl w:ilvl="1" w:tplc="91C80C70">
      <w:start w:val="1"/>
      <w:numFmt w:val="bullet"/>
      <w:lvlText w:val="o"/>
      <w:lvlJc w:val="left"/>
      <w:pPr>
        <w:ind w:left="1788" w:hanging="360"/>
      </w:pPr>
      <w:rPr>
        <w:rFonts w:ascii="Courier New" w:hAnsi="Courier New" w:hint="default"/>
      </w:rPr>
    </w:lvl>
    <w:lvl w:ilvl="2" w:tplc="91CCD128">
      <w:start w:val="1"/>
      <w:numFmt w:val="bullet"/>
      <w:lvlText w:val=""/>
      <w:lvlJc w:val="left"/>
      <w:pPr>
        <w:ind w:left="2508" w:hanging="360"/>
      </w:pPr>
      <w:rPr>
        <w:rFonts w:ascii="Wingdings" w:hAnsi="Wingdings" w:hint="default"/>
      </w:rPr>
    </w:lvl>
    <w:lvl w:ilvl="3" w:tplc="6978A404">
      <w:start w:val="1"/>
      <w:numFmt w:val="bullet"/>
      <w:lvlText w:val=""/>
      <w:lvlJc w:val="left"/>
      <w:pPr>
        <w:ind w:left="3228" w:hanging="360"/>
      </w:pPr>
      <w:rPr>
        <w:rFonts w:ascii="Symbol" w:hAnsi="Symbol" w:hint="default"/>
      </w:rPr>
    </w:lvl>
    <w:lvl w:ilvl="4" w:tplc="C1429D0C">
      <w:start w:val="1"/>
      <w:numFmt w:val="bullet"/>
      <w:lvlText w:val="o"/>
      <w:lvlJc w:val="left"/>
      <w:pPr>
        <w:ind w:left="3948" w:hanging="360"/>
      </w:pPr>
      <w:rPr>
        <w:rFonts w:ascii="Courier New" w:hAnsi="Courier New" w:hint="default"/>
      </w:rPr>
    </w:lvl>
    <w:lvl w:ilvl="5" w:tplc="737E450A">
      <w:start w:val="1"/>
      <w:numFmt w:val="bullet"/>
      <w:lvlText w:val=""/>
      <w:lvlJc w:val="left"/>
      <w:pPr>
        <w:ind w:left="4668" w:hanging="360"/>
      </w:pPr>
      <w:rPr>
        <w:rFonts w:ascii="Wingdings" w:hAnsi="Wingdings" w:hint="default"/>
      </w:rPr>
    </w:lvl>
    <w:lvl w:ilvl="6" w:tplc="E0804670">
      <w:start w:val="1"/>
      <w:numFmt w:val="bullet"/>
      <w:lvlText w:val=""/>
      <w:lvlJc w:val="left"/>
      <w:pPr>
        <w:ind w:left="5388" w:hanging="360"/>
      </w:pPr>
      <w:rPr>
        <w:rFonts w:ascii="Symbol" w:hAnsi="Symbol" w:hint="default"/>
      </w:rPr>
    </w:lvl>
    <w:lvl w:ilvl="7" w:tplc="91F6F6FC">
      <w:start w:val="1"/>
      <w:numFmt w:val="bullet"/>
      <w:lvlText w:val="o"/>
      <w:lvlJc w:val="left"/>
      <w:pPr>
        <w:ind w:left="6108" w:hanging="360"/>
      </w:pPr>
      <w:rPr>
        <w:rFonts w:ascii="Courier New" w:hAnsi="Courier New" w:hint="default"/>
      </w:rPr>
    </w:lvl>
    <w:lvl w:ilvl="8" w:tplc="E59E9E7E">
      <w:start w:val="1"/>
      <w:numFmt w:val="bullet"/>
      <w:lvlText w:val=""/>
      <w:lvlJc w:val="left"/>
      <w:pPr>
        <w:ind w:left="6828" w:hanging="360"/>
      </w:pPr>
      <w:rPr>
        <w:rFonts w:ascii="Wingdings" w:hAnsi="Wingdings" w:hint="default"/>
      </w:rPr>
    </w:lvl>
  </w:abstractNum>
  <w:abstractNum w:abstractNumId="10" w15:restartNumberingAfterBreak="0">
    <w:nsid w:val="0AC5525C"/>
    <w:multiLevelType w:val="hybridMultilevel"/>
    <w:tmpl w:val="79A4F7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C1C3F30"/>
    <w:multiLevelType w:val="hybridMultilevel"/>
    <w:tmpl w:val="6E16B2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0CB5306E"/>
    <w:multiLevelType w:val="hybridMultilevel"/>
    <w:tmpl w:val="AF967A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7834001"/>
    <w:multiLevelType w:val="hybridMultilevel"/>
    <w:tmpl w:val="BF245BB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8163523"/>
    <w:multiLevelType w:val="hybridMultilevel"/>
    <w:tmpl w:val="04A0B310"/>
    <w:lvl w:ilvl="0" w:tplc="7AF6C140">
      <w:start w:val="1"/>
      <w:numFmt w:val="bullet"/>
      <w:lvlText w:val="·"/>
      <w:lvlJc w:val="left"/>
      <w:pPr>
        <w:ind w:left="720" w:hanging="360"/>
      </w:pPr>
      <w:rPr>
        <w:rFonts w:ascii="Symbol" w:hAnsi="Symbol" w:hint="default"/>
      </w:rPr>
    </w:lvl>
    <w:lvl w:ilvl="1" w:tplc="40DEF802">
      <w:start w:val="1"/>
      <w:numFmt w:val="bullet"/>
      <w:lvlText w:val="o"/>
      <w:lvlJc w:val="left"/>
      <w:pPr>
        <w:ind w:left="1440" w:hanging="360"/>
      </w:pPr>
      <w:rPr>
        <w:rFonts w:ascii="Courier New" w:hAnsi="Courier New" w:hint="default"/>
      </w:rPr>
    </w:lvl>
    <w:lvl w:ilvl="2" w:tplc="25E2C4E8">
      <w:start w:val="1"/>
      <w:numFmt w:val="bullet"/>
      <w:lvlText w:val=""/>
      <w:lvlJc w:val="left"/>
      <w:pPr>
        <w:ind w:left="2160" w:hanging="360"/>
      </w:pPr>
      <w:rPr>
        <w:rFonts w:ascii="Wingdings" w:hAnsi="Wingdings" w:hint="default"/>
      </w:rPr>
    </w:lvl>
    <w:lvl w:ilvl="3" w:tplc="89A05888">
      <w:start w:val="1"/>
      <w:numFmt w:val="bullet"/>
      <w:lvlText w:val=""/>
      <w:lvlJc w:val="left"/>
      <w:pPr>
        <w:ind w:left="2880" w:hanging="360"/>
      </w:pPr>
      <w:rPr>
        <w:rFonts w:ascii="Symbol" w:hAnsi="Symbol" w:hint="default"/>
      </w:rPr>
    </w:lvl>
    <w:lvl w:ilvl="4" w:tplc="BDE23F16">
      <w:start w:val="1"/>
      <w:numFmt w:val="bullet"/>
      <w:lvlText w:val="o"/>
      <w:lvlJc w:val="left"/>
      <w:pPr>
        <w:ind w:left="3600" w:hanging="360"/>
      </w:pPr>
      <w:rPr>
        <w:rFonts w:ascii="Courier New" w:hAnsi="Courier New" w:hint="default"/>
      </w:rPr>
    </w:lvl>
    <w:lvl w:ilvl="5" w:tplc="B63EF42C">
      <w:start w:val="1"/>
      <w:numFmt w:val="bullet"/>
      <w:lvlText w:val=""/>
      <w:lvlJc w:val="left"/>
      <w:pPr>
        <w:ind w:left="4320" w:hanging="360"/>
      </w:pPr>
      <w:rPr>
        <w:rFonts w:ascii="Wingdings" w:hAnsi="Wingdings" w:hint="default"/>
      </w:rPr>
    </w:lvl>
    <w:lvl w:ilvl="6" w:tplc="DD7C77BC">
      <w:start w:val="1"/>
      <w:numFmt w:val="bullet"/>
      <w:lvlText w:val=""/>
      <w:lvlJc w:val="left"/>
      <w:pPr>
        <w:ind w:left="5040" w:hanging="360"/>
      </w:pPr>
      <w:rPr>
        <w:rFonts w:ascii="Symbol" w:hAnsi="Symbol" w:hint="default"/>
      </w:rPr>
    </w:lvl>
    <w:lvl w:ilvl="7" w:tplc="C2FCC0C4">
      <w:start w:val="1"/>
      <w:numFmt w:val="bullet"/>
      <w:lvlText w:val="o"/>
      <w:lvlJc w:val="left"/>
      <w:pPr>
        <w:ind w:left="5760" w:hanging="360"/>
      </w:pPr>
      <w:rPr>
        <w:rFonts w:ascii="Courier New" w:hAnsi="Courier New" w:hint="default"/>
      </w:rPr>
    </w:lvl>
    <w:lvl w:ilvl="8" w:tplc="AACE24C8">
      <w:start w:val="1"/>
      <w:numFmt w:val="bullet"/>
      <w:lvlText w:val=""/>
      <w:lvlJc w:val="left"/>
      <w:pPr>
        <w:ind w:left="6480" w:hanging="360"/>
      </w:pPr>
      <w:rPr>
        <w:rFonts w:ascii="Wingdings" w:hAnsi="Wingdings" w:hint="default"/>
      </w:rPr>
    </w:lvl>
  </w:abstractNum>
  <w:abstractNum w:abstractNumId="15" w15:restartNumberingAfterBreak="0">
    <w:nsid w:val="18A946CD"/>
    <w:multiLevelType w:val="hybridMultilevel"/>
    <w:tmpl w:val="CFE894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8E2448B"/>
    <w:multiLevelType w:val="hybridMultilevel"/>
    <w:tmpl w:val="9D4A95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1A5F6E7D"/>
    <w:multiLevelType w:val="hybridMultilevel"/>
    <w:tmpl w:val="FFFFFFFF"/>
    <w:lvl w:ilvl="0" w:tplc="24E82B8A">
      <w:start w:val="1"/>
      <w:numFmt w:val="bullet"/>
      <w:lvlText w:val="-"/>
      <w:lvlJc w:val="left"/>
      <w:pPr>
        <w:ind w:left="720" w:hanging="360"/>
      </w:pPr>
      <w:rPr>
        <w:rFonts w:ascii="&quot;Arial Narrow&quot;,sans-serif" w:hAnsi="&quot;Arial Narrow&quot;,sans-serif" w:hint="default"/>
      </w:rPr>
    </w:lvl>
    <w:lvl w:ilvl="1" w:tplc="CBF28A88">
      <w:start w:val="1"/>
      <w:numFmt w:val="bullet"/>
      <w:lvlText w:val="o"/>
      <w:lvlJc w:val="left"/>
      <w:pPr>
        <w:ind w:left="1440" w:hanging="360"/>
      </w:pPr>
      <w:rPr>
        <w:rFonts w:ascii="Courier New" w:hAnsi="Courier New" w:hint="default"/>
      </w:rPr>
    </w:lvl>
    <w:lvl w:ilvl="2" w:tplc="0B4264EC">
      <w:start w:val="1"/>
      <w:numFmt w:val="bullet"/>
      <w:lvlText w:val=""/>
      <w:lvlJc w:val="left"/>
      <w:pPr>
        <w:ind w:left="2160" w:hanging="360"/>
      </w:pPr>
      <w:rPr>
        <w:rFonts w:ascii="Wingdings" w:hAnsi="Wingdings" w:hint="default"/>
      </w:rPr>
    </w:lvl>
    <w:lvl w:ilvl="3" w:tplc="31FE5EB8">
      <w:start w:val="1"/>
      <w:numFmt w:val="bullet"/>
      <w:lvlText w:val=""/>
      <w:lvlJc w:val="left"/>
      <w:pPr>
        <w:ind w:left="2880" w:hanging="360"/>
      </w:pPr>
      <w:rPr>
        <w:rFonts w:ascii="Symbol" w:hAnsi="Symbol" w:hint="default"/>
      </w:rPr>
    </w:lvl>
    <w:lvl w:ilvl="4" w:tplc="0D48C72E">
      <w:start w:val="1"/>
      <w:numFmt w:val="bullet"/>
      <w:lvlText w:val="o"/>
      <w:lvlJc w:val="left"/>
      <w:pPr>
        <w:ind w:left="3600" w:hanging="360"/>
      </w:pPr>
      <w:rPr>
        <w:rFonts w:ascii="Courier New" w:hAnsi="Courier New" w:hint="default"/>
      </w:rPr>
    </w:lvl>
    <w:lvl w:ilvl="5" w:tplc="E33889BC">
      <w:start w:val="1"/>
      <w:numFmt w:val="bullet"/>
      <w:lvlText w:val=""/>
      <w:lvlJc w:val="left"/>
      <w:pPr>
        <w:ind w:left="4320" w:hanging="360"/>
      </w:pPr>
      <w:rPr>
        <w:rFonts w:ascii="Wingdings" w:hAnsi="Wingdings" w:hint="default"/>
      </w:rPr>
    </w:lvl>
    <w:lvl w:ilvl="6" w:tplc="8F58C28A">
      <w:start w:val="1"/>
      <w:numFmt w:val="bullet"/>
      <w:lvlText w:val=""/>
      <w:lvlJc w:val="left"/>
      <w:pPr>
        <w:ind w:left="5040" w:hanging="360"/>
      </w:pPr>
      <w:rPr>
        <w:rFonts w:ascii="Symbol" w:hAnsi="Symbol" w:hint="default"/>
      </w:rPr>
    </w:lvl>
    <w:lvl w:ilvl="7" w:tplc="DAB4C176">
      <w:start w:val="1"/>
      <w:numFmt w:val="bullet"/>
      <w:lvlText w:val="o"/>
      <w:lvlJc w:val="left"/>
      <w:pPr>
        <w:ind w:left="5760" w:hanging="360"/>
      </w:pPr>
      <w:rPr>
        <w:rFonts w:ascii="Courier New" w:hAnsi="Courier New" w:hint="default"/>
      </w:rPr>
    </w:lvl>
    <w:lvl w:ilvl="8" w:tplc="6D1A10C0">
      <w:start w:val="1"/>
      <w:numFmt w:val="bullet"/>
      <w:lvlText w:val=""/>
      <w:lvlJc w:val="left"/>
      <w:pPr>
        <w:ind w:left="6480" w:hanging="360"/>
      </w:pPr>
      <w:rPr>
        <w:rFonts w:ascii="Wingdings" w:hAnsi="Wingdings" w:hint="default"/>
      </w:rPr>
    </w:lvl>
  </w:abstractNum>
  <w:abstractNum w:abstractNumId="18" w15:restartNumberingAfterBreak="0">
    <w:nsid w:val="1B193D78"/>
    <w:multiLevelType w:val="hybridMultilevel"/>
    <w:tmpl w:val="C31A737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1C731225"/>
    <w:multiLevelType w:val="hybridMultilevel"/>
    <w:tmpl w:val="8D74432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57E12D5"/>
    <w:multiLevelType w:val="hybridMultilevel"/>
    <w:tmpl w:val="C8260CA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DF54E91"/>
    <w:multiLevelType w:val="hybridMultilevel"/>
    <w:tmpl w:val="C7C674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EAE13A3"/>
    <w:multiLevelType w:val="hybridMultilevel"/>
    <w:tmpl w:val="67768774"/>
    <w:lvl w:ilvl="0" w:tplc="7AF6C14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8EA3205"/>
    <w:multiLevelType w:val="hybridMultilevel"/>
    <w:tmpl w:val="FFFFFFFF"/>
    <w:lvl w:ilvl="0" w:tplc="686EAD96">
      <w:start w:val="1"/>
      <w:numFmt w:val="bullet"/>
      <w:lvlText w:val="·"/>
      <w:lvlJc w:val="left"/>
      <w:pPr>
        <w:ind w:left="720" w:hanging="360"/>
      </w:pPr>
      <w:rPr>
        <w:rFonts w:ascii="Symbol" w:hAnsi="Symbol" w:hint="default"/>
      </w:rPr>
    </w:lvl>
    <w:lvl w:ilvl="1" w:tplc="FFB2D3C6">
      <w:start w:val="1"/>
      <w:numFmt w:val="bullet"/>
      <w:lvlText w:val="o"/>
      <w:lvlJc w:val="left"/>
      <w:pPr>
        <w:ind w:left="1440" w:hanging="360"/>
      </w:pPr>
      <w:rPr>
        <w:rFonts w:ascii="Courier New" w:hAnsi="Courier New" w:hint="default"/>
      </w:rPr>
    </w:lvl>
    <w:lvl w:ilvl="2" w:tplc="04AEE512">
      <w:start w:val="1"/>
      <w:numFmt w:val="bullet"/>
      <w:lvlText w:val=""/>
      <w:lvlJc w:val="left"/>
      <w:pPr>
        <w:ind w:left="2160" w:hanging="360"/>
      </w:pPr>
      <w:rPr>
        <w:rFonts w:ascii="Wingdings" w:hAnsi="Wingdings" w:hint="default"/>
      </w:rPr>
    </w:lvl>
    <w:lvl w:ilvl="3" w:tplc="977E44B2">
      <w:start w:val="1"/>
      <w:numFmt w:val="bullet"/>
      <w:lvlText w:val=""/>
      <w:lvlJc w:val="left"/>
      <w:pPr>
        <w:ind w:left="2880" w:hanging="360"/>
      </w:pPr>
      <w:rPr>
        <w:rFonts w:ascii="Symbol" w:hAnsi="Symbol" w:hint="default"/>
      </w:rPr>
    </w:lvl>
    <w:lvl w:ilvl="4" w:tplc="D468265C">
      <w:start w:val="1"/>
      <w:numFmt w:val="bullet"/>
      <w:lvlText w:val="o"/>
      <w:lvlJc w:val="left"/>
      <w:pPr>
        <w:ind w:left="3600" w:hanging="360"/>
      </w:pPr>
      <w:rPr>
        <w:rFonts w:ascii="Courier New" w:hAnsi="Courier New" w:hint="default"/>
      </w:rPr>
    </w:lvl>
    <w:lvl w:ilvl="5" w:tplc="EF3A4536">
      <w:start w:val="1"/>
      <w:numFmt w:val="bullet"/>
      <w:lvlText w:val=""/>
      <w:lvlJc w:val="left"/>
      <w:pPr>
        <w:ind w:left="4320" w:hanging="360"/>
      </w:pPr>
      <w:rPr>
        <w:rFonts w:ascii="Wingdings" w:hAnsi="Wingdings" w:hint="default"/>
      </w:rPr>
    </w:lvl>
    <w:lvl w:ilvl="6" w:tplc="B8307DD0">
      <w:start w:val="1"/>
      <w:numFmt w:val="bullet"/>
      <w:lvlText w:val=""/>
      <w:lvlJc w:val="left"/>
      <w:pPr>
        <w:ind w:left="5040" w:hanging="360"/>
      </w:pPr>
      <w:rPr>
        <w:rFonts w:ascii="Symbol" w:hAnsi="Symbol" w:hint="default"/>
      </w:rPr>
    </w:lvl>
    <w:lvl w:ilvl="7" w:tplc="33464BDC">
      <w:start w:val="1"/>
      <w:numFmt w:val="bullet"/>
      <w:lvlText w:val="o"/>
      <w:lvlJc w:val="left"/>
      <w:pPr>
        <w:ind w:left="5760" w:hanging="360"/>
      </w:pPr>
      <w:rPr>
        <w:rFonts w:ascii="Courier New" w:hAnsi="Courier New" w:hint="default"/>
      </w:rPr>
    </w:lvl>
    <w:lvl w:ilvl="8" w:tplc="C4EAC80E">
      <w:start w:val="1"/>
      <w:numFmt w:val="bullet"/>
      <w:lvlText w:val=""/>
      <w:lvlJc w:val="left"/>
      <w:pPr>
        <w:ind w:left="6480" w:hanging="360"/>
      </w:pPr>
      <w:rPr>
        <w:rFonts w:ascii="Wingdings" w:hAnsi="Wingdings" w:hint="default"/>
      </w:rPr>
    </w:lvl>
  </w:abstractNum>
  <w:abstractNum w:abstractNumId="24" w15:restartNumberingAfterBreak="0">
    <w:nsid w:val="436F449E"/>
    <w:multiLevelType w:val="hybridMultilevel"/>
    <w:tmpl w:val="295866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54471BF"/>
    <w:multiLevelType w:val="hybridMultilevel"/>
    <w:tmpl w:val="FFFFFFFF"/>
    <w:lvl w:ilvl="0" w:tplc="FEEEB3F6">
      <w:start w:val="1"/>
      <w:numFmt w:val="bullet"/>
      <w:lvlText w:val="-"/>
      <w:lvlJc w:val="left"/>
      <w:pPr>
        <w:ind w:left="720" w:hanging="360"/>
      </w:pPr>
      <w:rPr>
        <w:rFonts w:ascii="Calibri" w:hAnsi="Calibri" w:hint="default"/>
      </w:rPr>
    </w:lvl>
    <w:lvl w:ilvl="1" w:tplc="8280106C">
      <w:start w:val="1"/>
      <w:numFmt w:val="bullet"/>
      <w:lvlText w:val="o"/>
      <w:lvlJc w:val="left"/>
      <w:pPr>
        <w:ind w:left="1440" w:hanging="360"/>
      </w:pPr>
      <w:rPr>
        <w:rFonts w:ascii="Courier New" w:hAnsi="Courier New" w:hint="default"/>
      </w:rPr>
    </w:lvl>
    <w:lvl w:ilvl="2" w:tplc="449680E6">
      <w:start w:val="1"/>
      <w:numFmt w:val="bullet"/>
      <w:lvlText w:val=""/>
      <w:lvlJc w:val="left"/>
      <w:pPr>
        <w:ind w:left="2160" w:hanging="360"/>
      </w:pPr>
      <w:rPr>
        <w:rFonts w:ascii="Wingdings" w:hAnsi="Wingdings" w:hint="default"/>
      </w:rPr>
    </w:lvl>
    <w:lvl w:ilvl="3" w:tplc="80C0E274">
      <w:start w:val="1"/>
      <w:numFmt w:val="bullet"/>
      <w:lvlText w:val=""/>
      <w:lvlJc w:val="left"/>
      <w:pPr>
        <w:ind w:left="2880" w:hanging="360"/>
      </w:pPr>
      <w:rPr>
        <w:rFonts w:ascii="Symbol" w:hAnsi="Symbol" w:hint="default"/>
      </w:rPr>
    </w:lvl>
    <w:lvl w:ilvl="4" w:tplc="2E68CA9E">
      <w:start w:val="1"/>
      <w:numFmt w:val="bullet"/>
      <w:lvlText w:val="o"/>
      <w:lvlJc w:val="left"/>
      <w:pPr>
        <w:ind w:left="3600" w:hanging="360"/>
      </w:pPr>
      <w:rPr>
        <w:rFonts w:ascii="Courier New" w:hAnsi="Courier New" w:hint="default"/>
      </w:rPr>
    </w:lvl>
    <w:lvl w:ilvl="5" w:tplc="B74A2AB0">
      <w:start w:val="1"/>
      <w:numFmt w:val="bullet"/>
      <w:lvlText w:val=""/>
      <w:lvlJc w:val="left"/>
      <w:pPr>
        <w:ind w:left="4320" w:hanging="360"/>
      </w:pPr>
      <w:rPr>
        <w:rFonts w:ascii="Wingdings" w:hAnsi="Wingdings" w:hint="default"/>
      </w:rPr>
    </w:lvl>
    <w:lvl w:ilvl="6" w:tplc="2FEE1316">
      <w:start w:val="1"/>
      <w:numFmt w:val="bullet"/>
      <w:lvlText w:val=""/>
      <w:lvlJc w:val="left"/>
      <w:pPr>
        <w:ind w:left="5040" w:hanging="360"/>
      </w:pPr>
      <w:rPr>
        <w:rFonts w:ascii="Symbol" w:hAnsi="Symbol" w:hint="default"/>
      </w:rPr>
    </w:lvl>
    <w:lvl w:ilvl="7" w:tplc="6F56AC1C">
      <w:start w:val="1"/>
      <w:numFmt w:val="bullet"/>
      <w:lvlText w:val="o"/>
      <w:lvlJc w:val="left"/>
      <w:pPr>
        <w:ind w:left="5760" w:hanging="360"/>
      </w:pPr>
      <w:rPr>
        <w:rFonts w:ascii="Courier New" w:hAnsi="Courier New" w:hint="default"/>
      </w:rPr>
    </w:lvl>
    <w:lvl w:ilvl="8" w:tplc="560C8B9C">
      <w:start w:val="1"/>
      <w:numFmt w:val="bullet"/>
      <w:lvlText w:val=""/>
      <w:lvlJc w:val="left"/>
      <w:pPr>
        <w:ind w:left="6480" w:hanging="360"/>
      </w:pPr>
      <w:rPr>
        <w:rFonts w:ascii="Wingdings" w:hAnsi="Wingdings" w:hint="default"/>
      </w:rPr>
    </w:lvl>
  </w:abstractNum>
  <w:abstractNum w:abstractNumId="26" w15:restartNumberingAfterBreak="0">
    <w:nsid w:val="48524852"/>
    <w:multiLevelType w:val="hybridMultilevel"/>
    <w:tmpl w:val="FFFFFFFF"/>
    <w:lvl w:ilvl="0" w:tplc="4A807926">
      <w:start w:val="1"/>
      <w:numFmt w:val="bullet"/>
      <w:lvlText w:val=""/>
      <w:lvlJc w:val="left"/>
      <w:pPr>
        <w:ind w:left="1068" w:hanging="360"/>
      </w:pPr>
      <w:rPr>
        <w:rFonts w:ascii="Symbol" w:hAnsi="Symbol" w:hint="default"/>
      </w:rPr>
    </w:lvl>
    <w:lvl w:ilvl="1" w:tplc="14FC79FE">
      <w:start w:val="1"/>
      <w:numFmt w:val="bullet"/>
      <w:lvlText w:val="o"/>
      <w:lvlJc w:val="left"/>
      <w:pPr>
        <w:ind w:left="1788" w:hanging="360"/>
      </w:pPr>
      <w:rPr>
        <w:rFonts w:ascii="Courier New" w:hAnsi="Courier New" w:hint="default"/>
      </w:rPr>
    </w:lvl>
    <w:lvl w:ilvl="2" w:tplc="7996F258">
      <w:start w:val="1"/>
      <w:numFmt w:val="bullet"/>
      <w:lvlText w:val=""/>
      <w:lvlJc w:val="left"/>
      <w:pPr>
        <w:ind w:left="2508" w:hanging="360"/>
      </w:pPr>
      <w:rPr>
        <w:rFonts w:ascii="Wingdings" w:hAnsi="Wingdings" w:hint="default"/>
      </w:rPr>
    </w:lvl>
    <w:lvl w:ilvl="3" w:tplc="B2B0A6F0">
      <w:start w:val="1"/>
      <w:numFmt w:val="bullet"/>
      <w:lvlText w:val=""/>
      <w:lvlJc w:val="left"/>
      <w:pPr>
        <w:ind w:left="3228" w:hanging="360"/>
      </w:pPr>
      <w:rPr>
        <w:rFonts w:ascii="Symbol" w:hAnsi="Symbol" w:hint="default"/>
      </w:rPr>
    </w:lvl>
    <w:lvl w:ilvl="4" w:tplc="DFBE0048">
      <w:start w:val="1"/>
      <w:numFmt w:val="bullet"/>
      <w:lvlText w:val="o"/>
      <w:lvlJc w:val="left"/>
      <w:pPr>
        <w:ind w:left="3948" w:hanging="360"/>
      </w:pPr>
      <w:rPr>
        <w:rFonts w:ascii="Courier New" w:hAnsi="Courier New" w:hint="default"/>
      </w:rPr>
    </w:lvl>
    <w:lvl w:ilvl="5" w:tplc="1D8E347A">
      <w:start w:val="1"/>
      <w:numFmt w:val="bullet"/>
      <w:lvlText w:val=""/>
      <w:lvlJc w:val="left"/>
      <w:pPr>
        <w:ind w:left="4668" w:hanging="360"/>
      </w:pPr>
      <w:rPr>
        <w:rFonts w:ascii="Wingdings" w:hAnsi="Wingdings" w:hint="default"/>
      </w:rPr>
    </w:lvl>
    <w:lvl w:ilvl="6" w:tplc="B6D47FA8">
      <w:start w:val="1"/>
      <w:numFmt w:val="bullet"/>
      <w:lvlText w:val=""/>
      <w:lvlJc w:val="left"/>
      <w:pPr>
        <w:ind w:left="5388" w:hanging="360"/>
      </w:pPr>
      <w:rPr>
        <w:rFonts w:ascii="Symbol" w:hAnsi="Symbol" w:hint="default"/>
      </w:rPr>
    </w:lvl>
    <w:lvl w:ilvl="7" w:tplc="BA9A3DE2">
      <w:start w:val="1"/>
      <w:numFmt w:val="bullet"/>
      <w:lvlText w:val="o"/>
      <w:lvlJc w:val="left"/>
      <w:pPr>
        <w:ind w:left="6108" w:hanging="360"/>
      </w:pPr>
      <w:rPr>
        <w:rFonts w:ascii="Courier New" w:hAnsi="Courier New" w:hint="default"/>
      </w:rPr>
    </w:lvl>
    <w:lvl w:ilvl="8" w:tplc="5A281C1E">
      <w:start w:val="1"/>
      <w:numFmt w:val="bullet"/>
      <w:lvlText w:val=""/>
      <w:lvlJc w:val="left"/>
      <w:pPr>
        <w:ind w:left="6828" w:hanging="360"/>
      </w:pPr>
      <w:rPr>
        <w:rFonts w:ascii="Wingdings" w:hAnsi="Wingdings" w:hint="default"/>
      </w:rPr>
    </w:lvl>
  </w:abstractNum>
  <w:abstractNum w:abstractNumId="27" w15:restartNumberingAfterBreak="0">
    <w:nsid w:val="4859519C"/>
    <w:multiLevelType w:val="hybridMultilevel"/>
    <w:tmpl w:val="362A62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B360D0"/>
    <w:multiLevelType w:val="hybridMultilevel"/>
    <w:tmpl w:val="AF68A9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3E6617E"/>
    <w:multiLevelType w:val="hybridMultilevel"/>
    <w:tmpl w:val="B1BE6566"/>
    <w:lvl w:ilvl="0" w:tplc="7AF6C14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9427096"/>
    <w:multiLevelType w:val="hybridMultilevel"/>
    <w:tmpl w:val="FFFFFFFF"/>
    <w:lvl w:ilvl="0" w:tplc="0C22C400">
      <w:start w:val="1"/>
      <w:numFmt w:val="bullet"/>
      <w:lvlText w:val="·"/>
      <w:lvlJc w:val="left"/>
      <w:pPr>
        <w:ind w:left="720" w:hanging="360"/>
      </w:pPr>
      <w:rPr>
        <w:rFonts w:ascii="Symbol" w:hAnsi="Symbol" w:hint="default"/>
      </w:rPr>
    </w:lvl>
    <w:lvl w:ilvl="1" w:tplc="E0D6EFBC">
      <w:start w:val="1"/>
      <w:numFmt w:val="bullet"/>
      <w:lvlText w:val="o"/>
      <w:lvlJc w:val="left"/>
      <w:pPr>
        <w:ind w:left="1440" w:hanging="360"/>
      </w:pPr>
      <w:rPr>
        <w:rFonts w:ascii="Courier New" w:hAnsi="Courier New" w:hint="default"/>
      </w:rPr>
    </w:lvl>
    <w:lvl w:ilvl="2" w:tplc="7DCC878E">
      <w:start w:val="1"/>
      <w:numFmt w:val="bullet"/>
      <w:lvlText w:val=""/>
      <w:lvlJc w:val="left"/>
      <w:pPr>
        <w:ind w:left="2160" w:hanging="360"/>
      </w:pPr>
      <w:rPr>
        <w:rFonts w:ascii="Wingdings" w:hAnsi="Wingdings" w:hint="default"/>
      </w:rPr>
    </w:lvl>
    <w:lvl w:ilvl="3" w:tplc="DEC4BFBA">
      <w:start w:val="1"/>
      <w:numFmt w:val="bullet"/>
      <w:lvlText w:val=""/>
      <w:lvlJc w:val="left"/>
      <w:pPr>
        <w:ind w:left="2880" w:hanging="360"/>
      </w:pPr>
      <w:rPr>
        <w:rFonts w:ascii="Symbol" w:hAnsi="Symbol" w:hint="default"/>
      </w:rPr>
    </w:lvl>
    <w:lvl w:ilvl="4" w:tplc="C4D0D178">
      <w:start w:val="1"/>
      <w:numFmt w:val="bullet"/>
      <w:lvlText w:val="o"/>
      <w:lvlJc w:val="left"/>
      <w:pPr>
        <w:ind w:left="3600" w:hanging="360"/>
      </w:pPr>
      <w:rPr>
        <w:rFonts w:ascii="Courier New" w:hAnsi="Courier New" w:hint="default"/>
      </w:rPr>
    </w:lvl>
    <w:lvl w:ilvl="5" w:tplc="A26C7B34">
      <w:start w:val="1"/>
      <w:numFmt w:val="bullet"/>
      <w:lvlText w:val=""/>
      <w:lvlJc w:val="left"/>
      <w:pPr>
        <w:ind w:left="4320" w:hanging="360"/>
      </w:pPr>
      <w:rPr>
        <w:rFonts w:ascii="Wingdings" w:hAnsi="Wingdings" w:hint="default"/>
      </w:rPr>
    </w:lvl>
    <w:lvl w:ilvl="6" w:tplc="FD64B09A">
      <w:start w:val="1"/>
      <w:numFmt w:val="bullet"/>
      <w:lvlText w:val=""/>
      <w:lvlJc w:val="left"/>
      <w:pPr>
        <w:ind w:left="5040" w:hanging="360"/>
      </w:pPr>
      <w:rPr>
        <w:rFonts w:ascii="Symbol" w:hAnsi="Symbol" w:hint="default"/>
      </w:rPr>
    </w:lvl>
    <w:lvl w:ilvl="7" w:tplc="9F6C8C52">
      <w:start w:val="1"/>
      <w:numFmt w:val="bullet"/>
      <w:lvlText w:val="o"/>
      <w:lvlJc w:val="left"/>
      <w:pPr>
        <w:ind w:left="5760" w:hanging="360"/>
      </w:pPr>
      <w:rPr>
        <w:rFonts w:ascii="Courier New" w:hAnsi="Courier New" w:hint="default"/>
      </w:rPr>
    </w:lvl>
    <w:lvl w:ilvl="8" w:tplc="9CF87E2C">
      <w:start w:val="1"/>
      <w:numFmt w:val="bullet"/>
      <w:lvlText w:val=""/>
      <w:lvlJc w:val="left"/>
      <w:pPr>
        <w:ind w:left="6480" w:hanging="360"/>
      </w:pPr>
      <w:rPr>
        <w:rFonts w:ascii="Wingdings" w:hAnsi="Wingdings" w:hint="default"/>
      </w:rPr>
    </w:lvl>
  </w:abstractNum>
  <w:abstractNum w:abstractNumId="31" w15:restartNumberingAfterBreak="0">
    <w:nsid w:val="5D6C34C1"/>
    <w:multiLevelType w:val="hybridMultilevel"/>
    <w:tmpl w:val="259E7AF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DC76B82"/>
    <w:multiLevelType w:val="hybridMultilevel"/>
    <w:tmpl w:val="6066B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E565513"/>
    <w:multiLevelType w:val="hybridMultilevel"/>
    <w:tmpl w:val="ACD64314"/>
    <w:lvl w:ilvl="0" w:tplc="FE7228C6">
      <w:numFmt w:val="bullet"/>
      <w:lvlText w:val="-"/>
      <w:lvlJc w:val="left"/>
      <w:pPr>
        <w:ind w:left="720" w:hanging="360"/>
      </w:pPr>
      <w:rPr>
        <w:rFonts w:ascii="Arial" w:eastAsia="Times New Roman" w:hAnsi="Arial" w:cs="Arial"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E7737A7"/>
    <w:multiLevelType w:val="hybridMultilevel"/>
    <w:tmpl w:val="FFFFFFFF"/>
    <w:lvl w:ilvl="0" w:tplc="FFFFFFFF">
      <w:start w:val="1"/>
      <w:numFmt w:val="bullet"/>
      <w:lvlText w:val="-"/>
      <w:lvlJc w:val="left"/>
      <w:pPr>
        <w:ind w:left="720" w:hanging="360"/>
      </w:pPr>
      <w:rPr>
        <w:rFonts w:ascii="&quot;Arial Narrow&quot;,sans-serif" w:hAnsi="&quot;Arial Narrow&quot;,sans-serif" w:hint="default"/>
      </w:rPr>
    </w:lvl>
    <w:lvl w:ilvl="1" w:tplc="697E868A">
      <w:start w:val="1"/>
      <w:numFmt w:val="bullet"/>
      <w:lvlText w:val="o"/>
      <w:lvlJc w:val="left"/>
      <w:pPr>
        <w:ind w:left="1440" w:hanging="360"/>
      </w:pPr>
      <w:rPr>
        <w:rFonts w:ascii="Courier New" w:hAnsi="Courier New" w:hint="default"/>
      </w:rPr>
    </w:lvl>
    <w:lvl w:ilvl="2" w:tplc="D30895E6">
      <w:start w:val="1"/>
      <w:numFmt w:val="bullet"/>
      <w:lvlText w:val=""/>
      <w:lvlJc w:val="left"/>
      <w:pPr>
        <w:ind w:left="2160" w:hanging="360"/>
      </w:pPr>
      <w:rPr>
        <w:rFonts w:ascii="Wingdings" w:hAnsi="Wingdings" w:hint="default"/>
      </w:rPr>
    </w:lvl>
    <w:lvl w:ilvl="3" w:tplc="0D9EDCD6">
      <w:start w:val="1"/>
      <w:numFmt w:val="bullet"/>
      <w:lvlText w:val=""/>
      <w:lvlJc w:val="left"/>
      <w:pPr>
        <w:ind w:left="2880" w:hanging="360"/>
      </w:pPr>
      <w:rPr>
        <w:rFonts w:ascii="Symbol" w:hAnsi="Symbol" w:hint="default"/>
      </w:rPr>
    </w:lvl>
    <w:lvl w:ilvl="4" w:tplc="B9A6C0E2">
      <w:start w:val="1"/>
      <w:numFmt w:val="bullet"/>
      <w:lvlText w:val="o"/>
      <w:lvlJc w:val="left"/>
      <w:pPr>
        <w:ind w:left="3600" w:hanging="360"/>
      </w:pPr>
      <w:rPr>
        <w:rFonts w:ascii="Courier New" w:hAnsi="Courier New" w:hint="default"/>
      </w:rPr>
    </w:lvl>
    <w:lvl w:ilvl="5" w:tplc="1EEC849C">
      <w:start w:val="1"/>
      <w:numFmt w:val="bullet"/>
      <w:lvlText w:val=""/>
      <w:lvlJc w:val="left"/>
      <w:pPr>
        <w:ind w:left="4320" w:hanging="360"/>
      </w:pPr>
      <w:rPr>
        <w:rFonts w:ascii="Wingdings" w:hAnsi="Wingdings" w:hint="default"/>
      </w:rPr>
    </w:lvl>
    <w:lvl w:ilvl="6" w:tplc="B6FA2896">
      <w:start w:val="1"/>
      <w:numFmt w:val="bullet"/>
      <w:lvlText w:val=""/>
      <w:lvlJc w:val="left"/>
      <w:pPr>
        <w:ind w:left="5040" w:hanging="360"/>
      </w:pPr>
      <w:rPr>
        <w:rFonts w:ascii="Symbol" w:hAnsi="Symbol" w:hint="default"/>
      </w:rPr>
    </w:lvl>
    <w:lvl w:ilvl="7" w:tplc="47E21D6C">
      <w:start w:val="1"/>
      <w:numFmt w:val="bullet"/>
      <w:lvlText w:val="o"/>
      <w:lvlJc w:val="left"/>
      <w:pPr>
        <w:ind w:left="5760" w:hanging="360"/>
      </w:pPr>
      <w:rPr>
        <w:rFonts w:ascii="Courier New" w:hAnsi="Courier New" w:hint="default"/>
      </w:rPr>
    </w:lvl>
    <w:lvl w:ilvl="8" w:tplc="19B495DA">
      <w:start w:val="1"/>
      <w:numFmt w:val="bullet"/>
      <w:lvlText w:val=""/>
      <w:lvlJc w:val="left"/>
      <w:pPr>
        <w:ind w:left="6480" w:hanging="360"/>
      </w:pPr>
      <w:rPr>
        <w:rFonts w:ascii="Wingdings" w:hAnsi="Wingdings" w:hint="default"/>
      </w:rPr>
    </w:lvl>
  </w:abstractNum>
  <w:abstractNum w:abstractNumId="35" w15:restartNumberingAfterBreak="0">
    <w:nsid w:val="5FD2586E"/>
    <w:multiLevelType w:val="hybridMultilevel"/>
    <w:tmpl w:val="5EA2F316"/>
    <w:lvl w:ilvl="0" w:tplc="7AF6C14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74B77D6"/>
    <w:multiLevelType w:val="hybridMultilevel"/>
    <w:tmpl w:val="B290B2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8671573"/>
    <w:multiLevelType w:val="hybridMultilevel"/>
    <w:tmpl w:val="4EF09C2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91A4B68"/>
    <w:multiLevelType w:val="hybridMultilevel"/>
    <w:tmpl w:val="53B470C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A5B60BA"/>
    <w:multiLevelType w:val="hybridMultilevel"/>
    <w:tmpl w:val="391EC6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D32787E"/>
    <w:multiLevelType w:val="hybridMultilevel"/>
    <w:tmpl w:val="9A02E45A"/>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1" w15:restartNumberingAfterBreak="0">
    <w:nsid w:val="70636795"/>
    <w:multiLevelType w:val="hybridMultilevel"/>
    <w:tmpl w:val="FF761A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7472393"/>
    <w:multiLevelType w:val="hybridMultilevel"/>
    <w:tmpl w:val="FFFFFFFF"/>
    <w:lvl w:ilvl="0" w:tplc="FFFFFFFF">
      <w:start w:val="1"/>
      <w:numFmt w:val="bullet"/>
      <w:lvlText w:val=""/>
      <w:lvlJc w:val="left"/>
      <w:pPr>
        <w:ind w:left="720" w:hanging="360"/>
      </w:pPr>
      <w:rPr>
        <w:rFonts w:ascii="Symbol" w:hAnsi="Symbol" w:hint="default"/>
      </w:rPr>
    </w:lvl>
    <w:lvl w:ilvl="1" w:tplc="EFB8252E">
      <w:start w:val="1"/>
      <w:numFmt w:val="bullet"/>
      <w:lvlText w:val="o"/>
      <w:lvlJc w:val="left"/>
      <w:pPr>
        <w:ind w:left="1440" w:hanging="360"/>
      </w:pPr>
      <w:rPr>
        <w:rFonts w:ascii="Courier New" w:hAnsi="Courier New" w:hint="default"/>
      </w:rPr>
    </w:lvl>
    <w:lvl w:ilvl="2" w:tplc="D35AA9F2">
      <w:start w:val="1"/>
      <w:numFmt w:val="bullet"/>
      <w:lvlText w:val=""/>
      <w:lvlJc w:val="left"/>
      <w:pPr>
        <w:ind w:left="2160" w:hanging="360"/>
      </w:pPr>
      <w:rPr>
        <w:rFonts w:ascii="Wingdings" w:hAnsi="Wingdings" w:hint="default"/>
      </w:rPr>
    </w:lvl>
    <w:lvl w:ilvl="3" w:tplc="21D09824">
      <w:start w:val="1"/>
      <w:numFmt w:val="bullet"/>
      <w:lvlText w:val=""/>
      <w:lvlJc w:val="left"/>
      <w:pPr>
        <w:ind w:left="2880" w:hanging="360"/>
      </w:pPr>
      <w:rPr>
        <w:rFonts w:ascii="Symbol" w:hAnsi="Symbol" w:hint="default"/>
      </w:rPr>
    </w:lvl>
    <w:lvl w:ilvl="4" w:tplc="1150821E">
      <w:start w:val="1"/>
      <w:numFmt w:val="bullet"/>
      <w:lvlText w:val="o"/>
      <w:lvlJc w:val="left"/>
      <w:pPr>
        <w:ind w:left="3600" w:hanging="360"/>
      </w:pPr>
      <w:rPr>
        <w:rFonts w:ascii="Courier New" w:hAnsi="Courier New" w:hint="default"/>
      </w:rPr>
    </w:lvl>
    <w:lvl w:ilvl="5" w:tplc="15FE1BEE">
      <w:start w:val="1"/>
      <w:numFmt w:val="bullet"/>
      <w:lvlText w:val=""/>
      <w:lvlJc w:val="left"/>
      <w:pPr>
        <w:ind w:left="4320" w:hanging="360"/>
      </w:pPr>
      <w:rPr>
        <w:rFonts w:ascii="Wingdings" w:hAnsi="Wingdings" w:hint="default"/>
      </w:rPr>
    </w:lvl>
    <w:lvl w:ilvl="6" w:tplc="C1D0E2E8">
      <w:start w:val="1"/>
      <w:numFmt w:val="bullet"/>
      <w:lvlText w:val=""/>
      <w:lvlJc w:val="left"/>
      <w:pPr>
        <w:ind w:left="5040" w:hanging="360"/>
      </w:pPr>
      <w:rPr>
        <w:rFonts w:ascii="Symbol" w:hAnsi="Symbol" w:hint="default"/>
      </w:rPr>
    </w:lvl>
    <w:lvl w:ilvl="7" w:tplc="824CFB8C">
      <w:start w:val="1"/>
      <w:numFmt w:val="bullet"/>
      <w:lvlText w:val="o"/>
      <w:lvlJc w:val="left"/>
      <w:pPr>
        <w:ind w:left="5760" w:hanging="360"/>
      </w:pPr>
      <w:rPr>
        <w:rFonts w:ascii="Courier New" w:hAnsi="Courier New" w:hint="default"/>
      </w:rPr>
    </w:lvl>
    <w:lvl w:ilvl="8" w:tplc="CE5664B2">
      <w:start w:val="1"/>
      <w:numFmt w:val="bullet"/>
      <w:lvlText w:val=""/>
      <w:lvlJc w:val="left"/>
      <w:pPr>
        <w:ind w:left="6480" w:hanging="360"/>
      </w:pPr>
      <w:rPr>
        <w:rFonts w:ascii="Wingdings" w:hAnsi="Wingdings" w:hint="default"/>
      </w:rPr>
    </w:lvl>
  </w:abstractNum>
  <w:abstractNum w:abstractNumId="43" w15:restartNumberingAfterBreak="0">
    <w:nsid w:val="795755B5"/>
    <w:multiLevelType w:val="hybridMultilevel"/>
    <w:tmpl w:val="22BA9142"/>
    <w:lvl w:ilvl="0" w:tplc="7AF6C14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96C7015"/>
    <w:multiLevelType w:val="hybridMultilevel"/>
    <w:tmpl w:val="4384903E"/>
    <w:lvl w:ilvl="0" w:tplc="7AF6C14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BD90C60"/>
    <w:multiLevelType w:val="hybridMultilevel"/>
    <w:tmpl w:val="FFFFFFFF"/>
    <w:lvl w:ilvl="0" w:tplc="F9362728">
      <w:start w:val="1"/>
      <w:numFmt w:val="bullet"/>
      <w:lvlText w:val="·"/>
      <w:lvlJc w:val="left"/>
      <w:pPr>
        <w:ind w:left="720" w:hanging="360"/>
      </w:pPr>
      <w:rPr>
        <w:rFonts w:ascii="Symbol" w:hAnsi="Symbol" w:hint="default"/>
      </w:rPr>
    </w:lvl>
    <w:lvl w:ilvl="1" w:tplc="A9D020B8">
      <w:start w:val="1"/>
      <w:numFmt w:val="bullet"/>
      <w:lvlText w:val="o"/>
      <w:lvlJc w:val="left"/>
      <w:pPr>
        <w:ind w:left="1440" w:hanging="360"/>
      </w:pPr>
      <w:rPr>
        <w:rFonts w:ascii="Courier New" w:hAnsi="Courier New" w:hint="default"/>
      </w:rPr>
    </w:lvl>
    <w:lvl w:ilvl="2" w:tplc="A35C79B4">
      <w:start w:val="1"/>
      <w:numFmt w:val="bullet"/>
      <w:lvlText w:val=""/>
      <w:lvlJc w:val="left"/>
      <w:pPr>
        <w:ind w:left="2160" w:hanging="360"/>
      </w:pPr>
      <w:rPr>
        <w:rFonts w:ascii="Wingdings" w:hAnsi="Wingdings" w:hint="default"/>
      </w:rPr>
    </w:lvl>
    <w:lvl w:ilvl="3" w:tplc="77B259CA">
      <w:start w:val="1"/>
      <w:numFmt w:val="bullet"/>
      <w:lvlText w:val=""/>
      <w:lvlJc w:val="left"/>
      <w:pPr>
        <w:ind w:left="2880" w:hanging="360"/>
      </w:pPr>
      <w:rPr>
        <w:rFonts w:ascii="Symbol" w:hAnsi="Symbol" w:hint="default"/>
      </w:rPr>
    </w:lvl>
    <w:lvl w:ilvl="4" w:tplc="F01E67BC">
      <w:start w:val="1"/>
      <w:numFmt w:val="bullet"/>
      <w:lvlText w:val="o"/>
      <w:lvlJc w:val="left"/>
      <w:pPr>
        <w:ind w:left="3600" w:hanging="360"/>
      </w:pPr>
      <w:rPr>
        <w:rFonts w:ascii="Courier New" w:hAnsi="Courier New" w:hint="default"/>
      </w:rPr>
    </w:lvl>
    <w:lvl w:ilvl="5" w:tplc="0FE6554C">
      <w:start w:val="1"/>
      <w:numFmt w:val="bullet"/>
      <w:lvlText w:val=""/>
      <w:lvlJc w:val="left"/>
      <w:pPr>
        <w:ind w:left="4320" w:hanging="360"/>
      </w:pPr>
      <w:rPr>
        <w:rFonts w:ascii="Wingdings" w:hAnsi="Wingdings" w:hint="default"/>
      </w:rPr>
    </w:lvl>
    <w:lvl w:ilvl="6" w:tplc="DB18E8EA">
      <w:start w:val="1"/>
      <w:numFmt w:val="bullet"/>
      <w:lvlText w:val=""/>
      <w:lvlJc w:val="left"/>
      <w:pPr>
        <w:ind w:left="5040" w:hanging="360"/>
      </w:pPr>
      <w:rPr>
        <w:rFonts w:ascii="Symbol" w:hAnsi="Symbol" w:hint="default"/>
      </w:rPr>
    </w:lvl>
    <w:lvl w:ilvl="7" w:tplc="E5C40CB8">
      <w:start w:val="1"/>
      <w:numFmt w:val="bullet"/>
      <w:lvlText w:val="o"/>
      <w:lvlJc w:val="left"/>
      <w:pPr>
        <w:ind w:left="5760" w:hanging="360"/>
      </w:pPr>
      <w:rPr>
        <w:rFonts w:ascii="Courier New" w:hAnsi="Courier New" w:hint="default"/>
      </w:rPr>
    </w:lvl>
    <w:lvl w:ilvl="8" w:tplc="3B1E817A">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34"/>
  </w:num>
  <w:num w:numId="4">
    <w:abstractNumId w:val="17"/>
  </w:num>
  <w:num w:numId="5">
    <w:abstractNumId w:val="23"/>
  </w:num>
  <w:num w:numId="6">
    <w:abstractNumId w:val="14"/>
  </w:num>
  <w:num w:numId="7">
    <w:abstractNumId w:val="45"/>
  </w:num>
  <w:num w:numId="8">
    <w:abstractNumId w:val="30"/>
  </w:num>
  <w:num w:numId="9">
    <w:abstractNumId w:val="9"/>
  </w:num>
  <w:num w:numId="10">
    <w:abstractNumId w:val="1"/>
  </w:num>
  <w:num w:numId="11">
    <w:abstractNumId w:val="37"/>
  </w:num>
  <w:num w:numId="12">
    <w:abstractNumId w:val="24"/>
  </w:num>
  <w:num w:numId="13">
    <w:abstractNumId w:val="7"/>
  </w:num>
  <w:num w:numId="14">
    <w:abstractNumId w:val="4"/>
  </w:num>
  <w:num w:numId="15">
    <w:abstractNumId w:val="41"/>
  </w:num>
  <w:num w:numId="16">
    <w:abstractNumId w:val="33"/>
  </w:num>
  <w:num w:numId="17">
    <w:abstractNumId w:val="5"/>
  </w:num>
  <w:num w:numId="18">
    <w:abstractNumId w:val="40"/>
  </w:num>
  <w:num w:numId="19">
    <w:abstractNumId w:val="19"/>
  </w:num>
  <w:num w:numId="20">
    <w:abstractNumId w:val="18"/>
  </w:num>
  <w:num w:numId="21">
    <w:abstractNumId w:val="3"/>
  </w:num>
  <w:num w:numId="22">
    <w:abstractNumId w:val="0"/>
  </w:num>
  <w:num w:numId="23">
    <w:abstractNumId w:val="39"/>
  </w:num>
  <w:num w:numId="24">
    <w:abstractNumId w:val="43"/>
  </w:num>
  <w:num w:numId="25">
    <w:abstractNumId w:val="13"/>
  </w:num>
  <w:num w:numId="26">
    <w:abstractNumId w:val="29"/>
  </w:num>
  <w:num w:numId="27">
    <w:abstractNumId w:val="20"/>
  </w:num>
  <w:num w:numId="28">
    <w:abstractNumId w:val="22"/>
  </w:num>
  <w:num w:numId="29">
    <w:abstractNumId w:val="2"/>
  </w:num>
  <w:num w:numId="30">
    <w:abstractNumId w:val="25"/>
  </w:num>
  <w:num w:numId="31">
    <w:abstractNumId w:val="44"/>
  </w:num>
  <w:num w:numId="32">
    <w:abstractNumId w:val="42"/>
  </w:num>
  <w:num w:numId="33">
    <w:abstractNumId w:val="35"/>
  </w:num>
  <w:num w:numId="34">
    <w:abstractNumId w:val="36"/>
  </w:num>
  <w:num w:numId="35">
    <w:abstractNumId w:val="27"/>
  </w:num>
  <w:num w:numId="36">
    <w:abstractNumId w:val="8"/>
  </w:num>
  <w:num w:numId="37">
    <w:abstractNumId w:val="31"/>
  </w:num>
  <w:num w:numId="38">
    <w:abstractNumId w:val="6"/>
  </w:num>
  <w:num w:numId="39">
    <w:abstractNumId w:val="16"/>
  </w:num>
  <w:num w:numId="40">
    <w:abstractNumId w:val="38"/>
  </w:num>
  <w:num w:numId="41">
    <w:abstractNumId w:val="28"/>
  </w:num>
  <w:num w:numId="42">
    <w:abstractNumId w:val="21"/>
  </w:num>
  <w:num w:numId="43">
    <w:abstractNumId w:val="12"/>
  </w:num>
  <w:num w:numId="44">
    <w:abstractNumId w:val="15"/>
  </w:num>
  <w:num w:numId="45">
    <w:abstractNumId w:val="32"/>
  </w:num>
  <w:num w:numId="46">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54"/>
    <w:rsid w:val="000406C6"/>
    <w:rsid w:val="00081B69"/>
    <w:rsid w:val="000862B3"/>
    <w:rsid w:val="00092660"/>
    <w:rsid w:val="000A5967"/>
    <w:rsid w:val="000A7BBD"/>
    <w:rsid w:val="00122F16"/>
    <w:rsid w:val="00176495"/>
    <w:rsid w:val="00182A0E"/>
    <w:rsid w:val="001845D3"/>
    <w:rsid w:val="001B6B22"/>
    <w:rsid w:val="001E397F"/>
    <w:rsid w:val="001F623E"/>
    <w:rsid w:val="001F6408"/>
    <w:rsid w:val="00216BD8"/>
    <w:rsid w:val="00216C7C"/>
    <w:rsid w:val="00224997"/>
    <w:rsid w:val="0025512B"/>
    <w:rsid w:val="002611EF"/>
    <w:rsid w:val="002863CE"/>
    <w:rsid w:val="002945A3"/>
    <w:rsid w:val="002E6466"/>
    <w:rsid w:val="00305222"/>
    <w:rsid w:val="00306516"/>
    <w:rsid w:val="00311EC1"/>
    <w:rsid w:val="00350679"/>
    <w:rsid w:val="003600C8"/>
    <w:rsid w:val="003D5B92"/>
    <w:rsid w:val="00404B29"/>
    <w:rsid w:val="004109EB"/>
    <w:rsid w:val="00416A31"/>
    <w:rsid w:val="0042316E"/>
    <w:rsid w:val="00460D54"/>
    <w:rsid w:val="00481AD8"/>
    <w:rsid w:val="004D470E"/>
    <w:rsid w:val="004D5D6F"/>
    <w:rsid w:val="004E6A8E"/>
    <w:rsid w:val="004E717E"/>
    <w:rsid w:val="00546F4D"/>
    <w:rsid w:val="0056670E"/>
    <w:rsid w:val="00576002"/>
    <w:rsid w:val="00576C07"/>
    <w:rsid w:val="005F00C0"/>
    <w:rsid w:val="005F133E"/>
    <w:rsid w:val="00603FF9"/>
    <w:rsid w:val="00611BFB"/>
    <w:rsid w:val="0061303C"/>
    <w:rsid w:val="00656846"/>
    <w:rsid w:val="00667E45"/>
    <w:rsid w:val="006C1A19"/>
    <w:rsid w:val="006D7ACB"/>
    <w:rsid w:val="006E196F"/>
    <w:rsid w:val="00743C45"/>
    <w:rsid w:val="00747001"/>
    <w:rsid w:val="007564B5"/>
    <w:rsid w:val="007718AF"/>
    <w:rsid w:val="00771FDE"/>
    <w:rsid w:val="007826C8"/>
    <w:rsid w:val="00794E53"/>
    <w:rsid w:val="007E152A"/>
    <w:rsid w:val="007F480D"/>
    <w:rsid w:val="008A1CDF"/>
    <w:rsid w:val="008B6E4F"/>
    <w:rsid w:val="008C13C1"/>
    <w:rsid w:val="008E3BA4"/>
    <w:rsid w:val="008E66DD"/>
    <w:rsid w:val="008F2C02"/>
    <w:rsid w:val="00905F9F"/>
    <w:rsid w:val="00927E26"/>
    <w:rsid w:val="009339A9"/>
    <w:rsid w:val="00950571"/>
    <w:rsid w:val="009D1D6A"/>
    <w:rsid w:val="009E2496"/>
    <w:rsid w:val="00A02D92"/>
    <w:rsid w:val="00A11CF8"/>
    <w:rsid w:val="00A67A69"/>
    <w:rsid w:val="00A751F2"/>
    <w:rsid w:val="00A8108E"/>
    <w:rsid w:val="00A81D8C"/>
    <w:rsid w:val="00A868CC"/>
    <w:rsid w:val="00AD0CAF"/>
    <w:rsid w:val="00AD4396"/>
    <w:rsid w:val="00AF7214"/>
    <w:rsid w:val="00B55526"/>
    <w:rsid w:val="00B75BB9"/>
    <w:rsid w:val="00BB4F16"/>
    <w:rsid w:val="00BF5A22"/>
    <w:rsid w:val="00C0022E"/>
    <w:rsid w:val="00C06217"/>
    <w:rsid w:val="00C47A40"/>
    <w:rsid w:val="00C76EBA"/>
    <w:rsid w:val="00C8167F"/>
    <w:rsid w:val="00C90648"/>
    <w:rsid w:val="00C91710"/>
    <w:rsid w:val="00CC1FC2"/>
    <w:rsid w:val="00CD26FB"/>
    <w:rsid w:val="00CF0411"/>
    <w:rsid w:val="00D25EA9"/>
    <w:rsid w:val="00D53027"/>
    <w:rsid w:val="00DD7BC4"/>
    <w:rsid w:val="00E135D1"/>
    <w:rsid w:val="00E16376"/>
    <w:rsid w:val="00E26F72"/>
    <w:rsid w:val="00E45DCD"/>
    <w:rsid w:val="00EB0BEE"/>
    <w:rsid w:val="00EC3122"/>
    <w:rsid w:val="00ED6011"/>
    <w:rsid w:val="00F14D26"/>
    <w:rsid w:val="00F50EE3"/>
    <w:rsid w:val="00F700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A8A2"/>
  <w15:chartTrackingRefBased/>
  <w15:docId w15:val="{63F0A5AB-D872-4F3C-9ED0-41724572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s-C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D54"/>
    <w:pPr>
      <w:jc w:val="left"/>
    </w:pPr>
    <w:rPr>
      <w:rFonts w:cs="Arial"/>
    </w:rPr>
  </w:style>
  <w:style w:type="paragraph" w:styleId="Ttulo2">
    <w:name w:val="heading 2"/>
    <w:basedOn w:val="Normal"/>
    <w:next w:val="Normal"/>
    <w:link w:val="Ttulo2Car"/>
    <w:uiPriority w:val="9"/>
    <w:semiHidden/>
    <w:unhideWhenUsed/>
    <w:qFormat/>
    <w:rsid w:val="00ED6011"/>
    <w:pPr>
      <w:keepNext/>
      <w:keepLines/>
      <w:spacing w:before="40"/>
      <w:outlineLvl w:val="1"/>
    </w:pPr>
    <w:rPr>
      <w:rFonts w:ascii="Calibri Light" w:eastAsia="Times New Roman" w:hAnsi="Calibri Light" w:cs="Times New Roman"/>
      <w:color w:val="2F5496"/>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0D54"/>
    <w:pPr>
      <w:tabs>
        <w:tab w:val="center" w:pos="4419"/>
        <w:tab w:val="right" w:pos="8838"/>
      </w:tabs>
    </w:pPr>
    <w:rPr>
      <w:rFonts w:asciiTheme="minorHAnsi" w:hAnsiTheme="minorHAnsi" w:cstheme="minorBidi"/>
      <w:sz w:val="22"/>
      <w:szCs w:val="22"/>
    </w:rPr>
  </w:style>
  <w:style w:type="character" w:customStyle="1" w:styleId="EncabezadoCar">
    <w:name w:val="Encabezado Car"/>
    <w:basedOn w:val="Fuentedeprrafopredeter"/>
    <w:link w:val="Encabezado"/>
    <w:uiPriority w:val="99"/>
    <w:rsid w:val="00460D54"/>
    <w:rPr>
      <w:rFonts w:asciiTheme="minorHAnsi" w:hAnsiTheme="minorHAnsi" w:cstheme="minorBidi"/>
      <w:sz w:val="22"/>
      <w:szCs w:val="22"/>
    </w:rPr>
  </w:style>
  <w:style w:type="paragraph" w:styleId="Prrafodelista">
    <w:name w:val="List Paragraph"/>
    <w:aliases w:val="Segundo nivel de viñetas,List Paragraph1,List Paragraph,titulo 3,Párrafo de lista1,Lista vistosa - Énfasis 11,Segundo nivel de vi–etas,Ha,HOJA,Bolita,Párrafo de lista4,BOLADEF,Párrafo de lista3,Párrafo de lista21,BOLA,Nivel 1 OS,List,3"/>
    <w:basedOn w:val="Normal"/>
    <w:link w:val="PrrafodelistaCar"/>
    <w:uiPriority w:val="34"/>
    <w:qFormat/>
    <w:rsid w:val="00460D54"/>
    <w:pPr>
      <w:ind w:left="720"/>
      <w:contextualSpacing/>
    </w:pPr>
  </w:style>
  <w:style w:type="paragraph" w:customStyle="1" w:styleId="Standard">
    <w:name w:val="Standard"/>
    <w:rsid w:val="001F6408"/>
    <w:pPr>
      <w:suppressAutoHyphens/>
      <w:autoSpaceDN w:val="0"/>
      <w:spacing w:after="200" w:line="276" w:lineRule="auto"/>
      <w:jc w:val="left"/>
      <w:textAlignment w:val="baseline"/>
    </w:pPr>
    <w:rPr>
      <w:rFonts w:ascii="Calibri" w:eastAsia="Arial Unicode MS" w:hAnsi="Calibri" w:cs="F"/>
      <w:kern w:val="3"/>
      <w:sz w:val="22"/>
      <w:szCs w:val="22"/>
    </w:rPr>
  </w:style>
  <w:style w:type="character" w:customStyle="1" w:styleId="PrrafodelistaCar">
    <w:name w:val="Párrafo de lista Car"/>
    <w:aliases w:val="Segundo nivel de viñetas Car,List Paragraph1 Car,List Paragraph Car,titulo 3 Car,Párrafo de lista1 Car,Lista vistosa - Énfasis 11 Car,Segundo nivel de vi–etas Car,Ha Car,HOJA Car,Bolita Car,Párrafo de lista4 Car,BOLADEF Car,BOLA Car"/>
    <w:link w:val="Prrafodelista"/>
    <w:uiPriority w:val="34"/>
    <w:qFormat/>
    <w:locked/>
    <w:rsid w:val="0061303C"/>
    <w:rPr>
      <w:rFonts w:cs="Arial"/>
    </w:rPr>
  </w:style>
  <w:style w:type="paragraph" w:customStyle="1" w:styleId="paragraph">
    <w:name w:val="paragraph"/>
    <w:basedOn w:val="Normal"/>
    <w:rsid w:val="0061303C"/>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Fuentedeprrafopredeter"/>
    <w:rsid w:val="0061303C"/>
  </w:style>
  <w:style w:type="character" w:customStyle="1" w:styleId="eop">
    <w:name w:val="eop"/>
    <w:basedOn w:val="Fuentedeprrafopredeter"/>
    <w:rsid w:val="0061303C"/>
  </w:style>
  <w:style w:type="paragraph" w:customStyle="1" w:styleId="Default">
    <w:name w:val="Default"/>
    <w:rsid w:val="00E16376"/>
    <w:pPr>
      <w:autoSpaceDE w:val="0"/>
      <w:autoSpaceDN w:val="0"/>
      <w:adjustRightInd w:val="0"/>
      <w:jc w:val="left"/>
    </w:pPr>
    <w:rPr>
      <w:rFonts w:ascii="Calibri" w:hAnsi="Calibri" w:cs="Calibri"/>
      <w:color w:val="000000"/>
    </w:rPr>
  </w:style>
  <w:style w:type="paragraph" w:customStyle="1" w:styleId="Ttulo21">
    <w:name w:val="Título 21"/>
    <w:basedOn w:val="Normal"/>
    <w:next w:val="Normal"/>
    <w:uiPriority w:val="9"/>
    <w:unhideWhenUsed/>
    <w:qFormat/>
    <w:rsid w:val="00ED6011"/>
    <w:pPr>
      <w:keepNext/>
      <w:keepLines/>
      <w:spacing w:before="40"/>
      <w:outlineLvl w:val="1"/>
    </w:pPr>
    <w:rPr>
      <w:rFonts w:ascii="Calibri Light" w:eastAsia="Times New Roman" w:hAnsi="Calibri Light" w:cs="Times New Roman"/>
      <w:color w:val="2F5496"/>
      <w:sz w:val="26"/>
      <w:szCs w:val="26"/>
      <w:lang w:val="es-ES_tradnl"/>
    </w:rPr>
  </w:style>
  <w:style w:type="character" w:customStyle="1" w:styleId="Ttulo2Car">
    <w:name w:val="Título 2 Car"/>
    <w:basedOn w:val="Fuentedeprrafopredeter"/>
    <w:link w:val="Ttulo2"/>
    <w:uiPriority w:val="9"/>
    <w:rsid w:val="00ED6011"/>
    <w:rPr>
      <w:rFonts w:ascii="Calibri Light" w:eastAsia="Times New Roman" w:hAnsi="Calibri Light" w:cs="Times New Roman"/>
      <w:color w:val="2F5496"/>
      <w:sz w:val="26"/>
      <w:szCs w:val="26"/>
    </w:rPr>
  </w:style>
  <w:style w:type="character" w:customStyle="1" w:styleId="Ttulo2Car1">
    <w:name w:val="Título 2 Car1"/>
    <w:basedOn w:val="Fuentedeprrafopredeter"/>
    <w:uiPriority w:val="9"/>
    <w:semiHidden/>
    <w:rsid w:val="00ED601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560222">
      <w:bodyDiv w:val="1"/>
      <w:marLeft w:val="0"/>
      <w:marRight w:val="0"/>
      <w:marTop w:val="0"/>
      <w:marBottom w:val="0"/>
      <w:divBdr>
        <w:top w:val="none" w:sz="0" w:space="0" w:color="auto"/>
        <w:left w:val="none" w:sz="0" w:space="0" w:color="auto"/>
        <w:bottom w:val="none" w:sz="0" w:space="0" w:color="auto"/>
        <w:right w:val="none" w:sz="0" w:space="0" w:color="auto"/>
      </w:divBdr>
    </w:div>
    <w:div w:id="459616160">
      <w:bodyDiv w:val="1"/>
      <w:marLeft w:val="0"/>
      <w:marRight w:val="0"/>
      <w:marTop w:val="0"/>
      <w:marBottom w:val="0"/>
      <w:divBdr>
        <w:top w:val="none" w:sz="0" w:space="0" w:color="auto"/>
        <w:left w:val="none" w:sz="0" w:space="0" w:color="auto"/>
        <w:bottom w:val="none" w:sz="0" w:space="0" w:color="auto"/>
        <w:right w:val="none" w:sz="0" w:space="0" w:color="auto"/>
      </w:divBdr>
    </w:div>
    <w:div w:id="521208213">
      <w:bodyDiv w:val="1"/>
      <w:marLeft w:val="0"/>
      <w:marRight w:val="0"/>
      <w:marTop w:val="0"/>
      <w:marBottom w:val="0"/>
      <w:divBdr>
        <w:top w:val="none" w:sz="0" w:space="0" w:color="auto"/>
        <w:left w:val="none" w:sz="0" w:space="0" w:color="auto"/>
        <w:bottom w:val="none" w:sz="0" w:space="0" w:color="auto"/>
        <w:right w:val="none" w:sz="0" w:space="0" w:color="auto"/>
      </w:divBdr>
    </w:div>
    <w:div w:id="617220145">
      <w:bodyDiv w:val="1"/>
      <w:marLeft w:val="0"/>
      <w:marRight w:val="0"/>
      <w:marTop w:val="0"/>
      <w:marBottom w:val="0"/>
      <w:divBdr>
        <w:top w:val="none" w:sz="0" w:space="0" w:color="auto"/>
        <w:left w:val="none" w:sz="0" w:space="0" w:color="auto"/>
        <w:bottom w:val="none" w:sz="0" w:space="0" w:color="auto"/>
        <w:right w:val="none" w:sz="0" w:space="0" w:color="auto"/>
      </w:divBdr>
    </w:div>
    <w:div w:id="841745325">
      <w:bodyDiv w:val="1"/>
      <w:marLeft w:val="0"/>
      <w:marRight w:val="0"/>
      <w:marTop w:val="0"/>
      <w:marBottom w:val="0"/>
      <w:divBdr>
        <w:top w:val="none" w:sz="0" w:space="0" w:color="auto"/>
        <w:left w:val="none" w:sz="0" w:space="0" w:color="auto"/>
        <w:bottom w:val="none" w:sz="0" w:space="0" w:color="auto"/>
        <w:right w:val="none" w:sz="0" w:space="0" w:color="auto"/>
      </w:divBdr>
    </w:div>
    <w:div w:id="157878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25638-E418-444B-824F-1B9F5C22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893</Words>
  <Characters>4914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Germán Augusto Jiménez Leal</dc:creator>
  <cp:keywords/>
  <dc:description/>
  <cp:lastModifiedBy>CLIENTE PC 1</cp:lastModifiedBy>
  <cp:revision>6</cp:revision>
  <dcterms:created xsi:type="dcterms:W3CDTF">2021-10-19T20:58:00Z</dcterms:created>
  <dcterms:modified xsi:type="dcterms:W3CDTF">2021-10-19T21:28:00Z</dcterms:modified>
</cp:coreProperties>
</file>