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E84A" w14:textId="5B7CD8CD" w:rsidR="00B62149" w:rsidRDefault="00B62149" w:rsidP="00B62149">
      <w:pPr>
        <w:jc w:val="center"/>
        <w:rPr>
          <w:rFonts w:ascii="Arial" w:hAnsi="Arial" w:cs="Arial"/>
          <w:b/>
          <w:bCs/>
          <w:i/>
          <w:iCs/>
          <w:color w:val="CC0102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CC0102"/>
          <w:sz w:val="32"/>
          <w:szCs w:val="32"/>
        </w:rPr>
        <w:t xml:space="preserve">Acciones de prevención para todos los clientes Davivienda  </w:t>
      </w:r>
    </w:p>
    <w:p w14:paraId="4AEA5FE0" w14:textId="77777777" w:rsidR="00B62149" w:rsidRPr="00B62149" w:rsidRDefault="00B62149" w:rsidP="00B62149">
      <w:pPr>
        <w:jc w:val="center"/>
      </w:pPr>
    </w:p>
    <w:p w14:paraId="769D52B8" w14:textId="77777777" w:rsidR="00B62149" w:rsidRPr="00B62149" w:rsidRDefault="00B62149" w:rsidP="00B62149">
      <w:pPr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Nuestros equipos, a través de investigación permanente, se encargan de establecer diferentes acciones encaminadas al monitoreo y prevención de diferentes modalidades y tipologías de fraude. </w:t>
      </w:r>
    </w:p>
    <w:p w14:paraId="0C7B5628" w14:textId="77777777" w:rsidR="00B62149" w:rsidRPr="00B62149" w:rsidRDefault="00B62149" w:rsidP="00B62149">
      <w:pPr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 </w:t>
      </w:r>
    </w:p>
    <w:p w14:paraId="72A4F300" w14:textId="77777777" w:rsidR="00B62149" w:rsidRPr="00B62149" w:rsidRDefault="00B62149" w:rsidP="00B62149">
      <w:pPr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Hacemos monitoreo y comunicamos al cliente:</w:t>
      </w:r>
    </w:p>
    <w:p w14:paraId="3D0B493A" w14:textId="77777777" w:rsidR="00B62149" w:rsidRPr="00B62149" w:rsidRDefault="00B62149" w:rsidP="00B62149"/>
    <w:p w14:paraId="75050438" w14:textId="77777777" w:rsidR="00B62149" w:rsidRPr="00B62149" w:rsidRDefault="00B62149" w:rsidP="00B62149">
      <w:pPr>
        <w:ind w:left="720" w:hanging="36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 xml:space="preserve">●      Realizamos análisis de patrones y tipologías de fraude por medio del uso de herramientas tecnológicas y modelos estadísticos e implementación de reglas </w:t>
      </w:r>
      <w:r w:rsidRPr="00B62149">
        <w:rPr>
          <w:rFonts w:ascii="Arial" w:hAnsi="Arial" w:cs="Arial"/>
          <w:b/>
          <w:bCs/>
          <w:color w:val="000000"/>
          <w:sz w:val="22"/>
          <w:szCs w:val="22"/>
        </w:rPr>
        <w:t>que alerten movimientos y declinen transacciones</w:t>
      </w:r>
      <w:r w:rsidRPr="00B62149">
        <w:rPr>
          <w:rFonts w:ascii="Arial" w:hAnsi="Arial" w:cs="Arial"/>
          <w:color w:val="000000"/>
          <w:sz w:val="22"/>
          <w:szCs w:val="22"/>
        </w:rPr>
        <w:t xml:space="preserve"> sospechosas 7 x 24.</w:t>
      </w:r>
    </w:p>
    <w:p w14:paraId="5C7FC37D" w14:textId="77777777" w:rsidR="00B62149" w:rsidRPr="00B62149" w:rsidRDefault="00B62149" w:rsidP="00B62149">
      <w:pPr>
        <w:ind w:left="72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 </w:t>
      </w:r>
    </w:p>
    <w:p w14:paraId="2C7B8906" w14:textId="77777777" w:rsidR="00B62149" w:rsidRPr="00B62149" w:rsidRDefault="00B62149" w:rsidP="00B62149">
      <w:pPr>
        <w:ind w:left="720" w:hanging="36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 xml:space="preserve">●      Hacemos un acompañamiento al cliente por medio de una gestión telefónica con asesores especializados, asegurando una </w:t>
      </w:r>
      <w:r w:rsidRPr="00B62149">
        <w:rPr>
          <w:rFonts w:ascii="Arial" w:hAnsi="Arial" w:cs="Arial"/>
          <w:b/>
          <w:bCs/>
          <w:color w:val="000000"/>
          <w:sz w:val="22"/>
          <w:szCs w:val="22"/>
        </w:rPr>
        <w:t>comunicación por medio de SMS y Whatsapp para la confirmación de transacciones sospechosas, bloqueo temporal de productos y confirmación de cambios de SIM Card del celular registrado.</w:t>
      </w:r>
    </w:p>
    <w:p w14:paraId="1A447343" w14:textId="77777777" w:rsidR="00B62149" w:rsidRPr="00B62149" w:rsidRDefault="00B62149" w:rsidP="00B62149">
      <w:pPr>
        <w:ind w:left="720"/>
        <w:jc w:val="both"/>
      </w:pPr>
      <w:r w:rsidRPr="00B62149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4F06A123" w14:textId="77777777" w:rsidR="00B62149" w:rsidRPr="00B62149" w:rsidRDefault="00B62149" w:rsidP="00B62149">
      <w:pPr>
        <w:ind w:left="720" w:hanging="36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 xml:space="preserve">●      Estamos en la búsqueda constante de nuevas tecnologías y estrategias encaminadas a la protección a nuestros clientes, las cuales nos permiten estar a la vanguardia en prevención de los ciberdelitos, por esto, contamos  con tecnologías de </w:t>
      </w:r>
      <w:r w:rsidRPr="00B62149">
        <w:rPr>
          <w:rFonts w:ascii="Arial" w:hAnsi="Arial" w:cs="Arial"/>
          <w:b/>
          <w:bCs/>
          <w:color w:val="000000"/>
          <w:sz w:val="22"/>
          <w:szCs w:val="22"/>
        </w:rPr>
        <w:t>autenticación biométrica y enrolamiento de dispositivos (celular, computadores, Ipads)</w:t>
      </w:r>
      <w:r w:rsidRPr="00B62149">
        <w:rPr>
          <w:rFonts w:ascii="Arial" w:hAnsi="Arial" w:cs="Arial"/>
          <w:color w:val="000000"/>
          <w:sz w:val="22"/>
          <w:szCs w:val="22"/>
        </w:rPr>
        <w:t xml:space="preserve"> y proporcionamos de forma gratuita una </w:t>
      </w:r>
      <w:r w:rsidRPr="00B62149">
        <w:rPr>
          <w:rFonts w:ascii="Arial" w:hAnsi="Arial" w:cs="Arial"/>
          <w:b/>
          <w:bCs/>
          <w:color w:val="000000"/>
          <w:sz w:val="22"/>
          <w:szCs w:val="22"/>
        </w:rPr>
        <w:t>herramienta de protección del computador,</w:t>
      </w:r>
      <w:r w:rsidRPr="00B62149">
        <w:rPr>
          <w:rFonts w:ascii="Arial" w:hAnsi="Arial" w:cs="Arial"/>
          <w:color w:val="000000"/>
          <w:sz w:val="22"/>
          <w:szCs w:val="22"/>
        </w:rPr>
        <w:t xml:space="preserve"> la cual brinda seguridad a los dispositivos en los cuales los usuarios realizan sus transacciones. </w:t>
      </w:r>
    </w:p>
    <w:p w14:paraId="4C60A6B6" w14:textId="77777777" w:rsidR="00B62149" w:rsidRPr="00B62149" w:rsidRDefault="00B62149" w:rsidP="00B62149">
      <w:pPr>
        <w:ind w:left="72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 </w:t>
      </w:r>
    </w:p>
    <w:p w14:paraId="32E87CA5" w14:textId="77777777" w:rsidR="00B62149" w:rsidRPr="00B62149" w:rsidRDefault="00B62149" w:rsidP="00B62149">
      <w:pPr>
        <w:ind w:left="72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 </w:t>
      </w:r>
    </w:p>
    <w:p w14:paraId="1C028855" w14:textId="68FE1F1F" w:rsidR="00B62149" w:rsidRDefault="00B62149" w:rsidP="00B62149">
      <w:pPr>
        <w:jc w:val="both"/>
        <w:rPr>
          <w:rFonts w:ascii="Arial" w:hAnsi="Arial" w:cs="Arial"/>
          <w:b/>
          <w:bCs/>
          <w:i/>
          <w:iCs/>
          <w:color w:val="CC0102"/>
          <w:sz w:val="32"/>
          <w:szCs w:val="32"/>
        </w:rPr>
      </w:pPr>
      <w:r w:rsidRPr="00B62149">
        <w:rPr>
          <w:rFonts w:ascii="Arial" w:hAnsi="Arial" w:cs="Arial"/>
          <w:b/>
          <w:bCs/>
          <w:i/>
          <w:iCs/>
          <w:color w:val="CC0102"/>
          <w:sz w:val="32"/>
          <w:szCs w:val="32"/>
        </w:rPr>
        <w:t>Educación Financiera</w:t>
      </w:r>
    </w:p>
    <w:p w14:paraId="77FCDB80" w14:textId="77777777" w:rsidR="00B62149" w:rsidRPr="00B62149" w:rsidRDefault="00B62149" w:rsidP="00B62149">
      <w:pPr>
        <w:jc w:val="both"/>
      </w:pPr>
    </w:p>
    <w:p w14:paraId="2834D5CF" w14:textId="77777777" w:rsidR="00B62149" w:rsidRPr="00B62149" w:rsidRDefault="00B62149" w:rsidP="00B62149">
      <w:pPr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 xml:space="preserve">Para Davivienda, acompañar a los clientes en su educación financiera es un compromiso muy importante y por eso diseña comunicaciones permanentemente para mantener debidamente informados a los clientes sobre cómo protegerse de estos ataques por parte de la delincuencia, durante el 2021 llegamos a  nuestros clientes </w:t>
      </w:r>
      <w:r w:rsidRPr="00B62149">
        <w:rPr>
          <w:rFonts w:ascii="Arial" w:hAnsi="Arial" w:cs="Arial"/>
          <w:b/>
          <w:bCs/>
          <w:color w:val="000000"/>
          <w:sz w:val="22"/>
          <w:szCs w:val="22"/>
        </w:rPr>
        <w:t>con más de 21 campañas relacionadas con temas de seguridad</w:t>
      </w:r>
      <w:r w:rsidRPr="00B62149">
        <w:rPr>
          <w:rFonts w:ascii="Arial" w:hAnsi="Arial" w:cs="Arial"/>
          <w:color w:val="000000"/>
          <w:sz w:val="22"/>
          <w:szCs w:val="22"/>
        </w:rPr>
        <w:t>, las cuales compartimos periódicamente por medio de correos electrónicos, publicaciones en nuestros canales oficiales, redes sociales y eventos relacionados además de la participación activa en acciones conjuntas del gremio y el sector. Estas campañas buscan mantener a nuestros clientes alertados e informados acerca de las principales modalidades de fraude a las cuales se pueden ver expuestos y que requieren de su compromiso y atención para incorporar hábitos seguros en el manejo de su dinero. (Ver Anexos)</w:t>
      </w:r>
    </w:p>
    <w:p w14:paraId="0DFB3122" w14:textId="77777777" w:rsidR="00B62149" w:rsidRPr="00B62149" w:rsidRDefault="00B62149" w:rsidP="00B62149">
      <w:pPr>
        <w:jc w:val="both"/>
      </w:pPr>
      <w:r w:rsidRPr="00B62149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78988B0A" w14:textId="77777777" w:rsidR="00B62149" w:rsidRPr="00B62149" w:rsidRDefault="00B62149" w:rsidP="00B62149">
      <w:pPr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 </w:t>
      </w:r>
    </w:p>
    <w:p w14:paraId="0F1AE67D" w14:textId="3A7DA547" w:rsidR="00B62149" w:rsidRDefault="00B62149" w:rsidP="00B62149">
      <w:pPr>
        <w:jc w:val="both"/>
        <w:rPr>
          <w:rFonts w:ascii="Arial" w:hAnsi="Arial" w:cs="Arial"/>
          <w:b/>
          <w:bCs/>
          <w:i/>
          <w:iCs/>
          <w:color w:val="CC0102"/>
          <w:sz w:val="32"/>
          <w:szCs w:val="32"/>
        </w:rPr>
      </w:pPr>
      <w:r w:rsidRPr="00B62149">
        <w:rPr>
          <w:rFonts w:ascii="Arial" w:hAnsi="Arial" w:cs="Arial"/>
          <w:b/>
          <w:bCs/>
          <w:i/>
          <w:iCs/>
          <w:color w:val="CC0102"/>
          <w:sz w:val="32"/>
          <w:szCs w:val="32"/>
        </w:rPr>
        <w:t>Compromiso permanente</w:t>
      </w:r>
    </w:p>
    <w:p w14:paraId="013A5E4D" w14:textId="77777777" w:rsidR="00B62149" w:rsidRPr="00B62149" w:rsidRDefault="00B62149" w:rsidP="00B62149">
      <w:pPr>
        <w:jc w:val="both"/>
      </w:pPr>
    </w:p>
    <w:p w14:paraId="1608F399" w14:textId="77777777" w:rsidR="00B62149" w:rsidRPr="00B62149" w:rsidRDefault="00B62149" w:rsidP="00B62149">
      <w:pPr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 xml:space="preserve">Continuaremos, como siempre, atendiendo y estudiando con rigurosidad cada caso que se presenta para responder de manera oportuna a nuestros clientes.  De igual manera, no descansaremos en nuestra labor de investigación acerca de cómo seguir abordando las </w:t>
      </w:r>
      <w:r w:rsidRPr="00B62149">
        <w:rPr>
          <w:rFonts w:ascii="Arial" w:hAnsi="Arial" w:cs="Arial"/>
          <w:color w:val="000000"/>
          <w:sz w:val="22"/>
          <w:szCs w:val="22"/>
        </w:rPr>
        <w:lastRenderedPageBreak/>
        <w:t>nuevas modalidades de fraude e insistiendo en que los clientes incorporen en sus hábitos diarios las recomendaciones de seguridad en el manejo de su información sensible.</w:t>
      </w:r>
    </w:p>
    <w:p w14:paraId="7075F22C" w14:textId="77777777" w:rsidR="00B62149" w:rsidRPr="00B62149" w:rsidRDefault="00B62149" w:rsidP="00B62149">
      <w:pPr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 </w:t>
      </w:r>
    </w:p>
    <w:p w14:paraId="77D867A9" w14:textId="77777777" w:rsidR="00B62149" w:rsidRPr="00B62149" w:rsidRDefault="00B62149" w:rsidP="00B62149">
      <w:pPr>
        <w:jc w:val="both"/>
      </w:pPr>
      <w:r w:rsidRPr="00B62149">
        <w:rPr>
          <w:rFonts w:ascii="Arial Narrow" w:hAnsi="Arial Narrow"/>
          <w:color w:val="000000"/>
        </w:rPr>
        <w:t>Davivienda cuenta y continúa su esfuerzo por obtener las mejores tecnologías para la prevención del fraude y protección de nuestros clientes y realiza permanentemente campañas de comunicación y educación de prevención.</w:t>
      </w:r>
    </w:p>
    <w:p w14:paraId="440DAAF7" w14:textId="77777777" w:rsidR="00B62149" w:rsidRPr="00B62149" w:rsidRDefault="00B62149" w:rsidP="00B62149"/>
    <w:p w14:paraId="5B64A736" w14:textId="77777777" w:rsidR="00B62149" w:rsidRPr="00B62149" w:rsidRDefault="00B62149" w:rsidP="00B62149">
      <w:pPr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Cada uno de los casos es manejado de manera individual analizando uno a uno todos los factores que intervinieron para poder dar solución al cliente.</w:t>
      </w:r>
    </w:p>
    <w:p w14:paraId="3F6FA885" w14:textId="77777777" w:rsidR="00B62149" w:rsidRPr="00B62149" w:rsidRDefault="00B62149" w:rsidP="00B62149">
      <w:pPr>
        <w:spacing w:after="240"/>
      </w:pPr>
    </w:p>
    <w:p w14:paraId="39A0D15B" w14:textId="77777777" w:rsidR="00B62149" w:rsidRPr="00B62149" w:rsidRDefault="00B62149" w:rsidP="00B62149">
      <w:pPr>
        <w:jc w:val="both"/>
      </w:pPr>
      <w:r w:rsidRPr="00B62149">
        <w:rPr>
          <w:rFonts w:ascii="Open Sans" w:hAnsi="Open Sans" w:cs="Open Sans"/>
          <w:b/>
          <w:bCs/>
          <w:i/>
          <w:iCs/>
          <w:color w:val="CC0000"/>
          <w:sz w:val="32"/>
          <w:szCs w:val="32"/>
        </w:rPr>
        <w:t> </w:t>
      </w:r>
    </w:p>
    <w:p w14:paraId="698C5E22" w14:textId="77777777" w:rsidR="00B62149" w:rsidRPr="00B62149" w:rsidRDefault="00B62149" w:rsidP="00B62149">
      <w:pPr>
        <w:ind w:left="720" w:hanging="360"/>
        <w:jc w:val="both"/>
      </w:pPr>
      <w:r w:rsidRPr="00B62149">
        <w:rPr>
          <w:rFonts w:ascii="Open Sans" w:hAnsi="Open Sans" w:cs="Open Sans"/>
          <w:b/>
          <w:bCs/>
          <w:i/>
          <w:iCs/>
          <w:color w:val="CC0000"/>
          <w:sz w:val="32"/>
          <w:szCs w:val="32"/>
        </w:rPr>
        <w:t>1.    Definición y Modalidades de Fraude:</w:t>
      </w:r>
    </w:p>
    <w:p w14:paraId="49042288" w14:textId="77777777" w:rsidR="00B62149" w:rsidRPr="00B62149" w:rsidRDefault="00B62149" w:rsidP="00B62149">
      <w:pPr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 </w:t>
      </w:r>
    </w:p>
    <w:p w14:paraId="3EAD8FA0" w14:textId="77777777" w:rsidR="00B62149" w:rsidRPr="00B62149" w:rsidRDefault="00B62149" w:rsidP="00B62149">
      <w:pPr>
        <w:ind w:left="720" w:hanging="36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 xml:space="preserve">●      </w:t>
      </w:r>
      <w:r w:rsidRPr="00B62149">
        <w:rPr>
          <w:rFonts w:ascii="Arial" w:hAnsi="Arial" w:cs="Arial"/>
          <w:b/>
          <w:bCs/>
          <w:color w:val="000000"/>
          <w:sz w:val="22"/>
          <w:szCs w:val="22"/>
        </w:rPr>
        <w:t>Robo de Credenciales</w:t>
      </w:r>
      <w:r w:rsidRPr="00B62149">
        <w:rPr>
          <w:rFonts w:ascii="Arial" w:hAnsi="Arial" w:cs="Arial"/>
          <w:color w:val="000000"/>
          <w:sz w:val="22"/>
          <w:szCs w:val="22"/>
        </w:rPr>
        <w:t>: Es una nueva modalidad de fraude en la que le solicitan al cliente que digite datos personales o claves.</w:t>
      </w:r>
    </w:p>
    <w:p w14:paraId="236BCD43" w14:textId="77777777" w:rsidR="00B62149" w:rsidRPr="00B62149" w:rsidRDefault="00B62149" w:rsidP="00B62149">
      <w:pPr>
        <w:ind w:left="720" w:hanging="36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 xml:space="preserve">●      </w:t>
      </w:r>
      <w:r w:rsidRPr="00B62149">
        <w:rPr>
          <w:rFonts w:ascii="Arial" w:hAnsi="Arial" w:cs="Arial"/>
          <w:b/>
          <w:bCs/>
          <w:color w:val="000000"/>
          <w:sz w:val="22"/>
          <w:szCs w:val="22"/>
        </w:rPr>
        <w:t xml:space="preserve">Ingeniería Social </w:t>
      </w:r>
      <w:r w:rsidRPr="00B62149">
        <w:rPr>
          <w:rFonts w:ascii="Arial" w:hAnsi="Arial" w:cs="Arial"/>
          <w:color w:val="000000"/>
          <w:sz w:val="22"/>
          <w:szCs w:val="22"/>
        </w:rPr>
        <w:t>- COVID19 : Es una nueva modalidad de fraude, para la cual los defraudadores están aprovechando la coyuntura dada por el COVID - 19 y llaman solicitando datos personales de los clientes para hacerles fraude argumentando que van a recibir algún tipo de beneficio.</w:t>
      </w:r>
    </w:p>
    <w:p w14:paraId="79AE3889" w14:textId="77777777" w:rsidR="00B62149" w:rsidRPr="00B62149" w:rsidRDefault="00B62149" w:rsidP="00B62149">
      <w:pPr>
        <w:ind w:left="720" w:hanging="36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 xml:space="preserve">●      </w:t>
      </w:r>
      <w:r w:rsidRPr="00B62149">
        <w:rPr>
          <w:rFonts w:ascii="Arial" w:hAnsi="Arial" w:cs="Arial"/>
          <w:b/>
          <w:bCs/>
          <w:color w:val="000000"/>
          <w:sz w:val="22"/>
          <w:szCs w:val="22"/>
        </w:rPr>
        <w:t>Phishing</w:t>
      </w:r>
      <w:r w:rsidRPr="00B62149">
        <w:rPr>
          <w:rFonts w:ascii="Arial" w:hAnsi="Arial" w:cs="Arial"/>
          <w:color w:val="000000"/>
          <w:sz w:val="22"/>
          <w:szCs w:val="22"/>
        </w:rPr>
        <w:t>: Se refiere a la modalidad de fraude que consiste en el  envío de un SMS o correo electrónico, con un link invitando a desbloquear sus productos, así como realizar renovaciones a suscripciones de servicios o aceptar premios.</w:t>
      </w:r>
    </w:p>
    <w:p w14:paraId="2BBBDEA0" w14:textId="77777777" w:rsidR="00B62149" w:rsidRPr="00B62149" w:rsidRDefault="00B62149" w:rsidP="00B62149">
      <w:pPr>
        <w:ind w:left="720" w:hanging="36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 xml:space="preserve">●      </w:t>
      </w:r>
      <w:r w:rsidRPr="00B62149">
        <w:rPr>
          <w:rFonts w:ascii="Arial" w:hAnsi="Arial" w:cs="Arial"/>
          <w:b/>
          <w:bCs/>
          <w:color w:val="000000"/>
          <w:sz w:val="22"/>
          <w:szCs w:val="22"/>
        </w:rPr>
        <w:t>Spoofing</w:t>
      </w:r>
      <w:r w:rsidRPr="00B62149">
        <w:rPr>
          <w:rFonts w:ascii="Arial" w:hAnsi="Arial" w:cs="Arial"/>
          <w:color w:val="000000"/>
          <w:sz w:val="22"/>
          <w:szCs w:val="22"/>
        </w:rPr>
        <w:t>: Nueva modalidad de fraude, para la cual se comunican con los clientes desde números similares al nuestro, alertando de supuestas transacciones realizadas en sus productos.</w:t>
      </w:r>
    </w:p>
    <w:p w14:paraId="61586788" w14:textId="77777777" w:rsidR="00B62149" w:rsidRPr="00B62149" w:rsidRDefault="00B62149" w:rsidP="00B62149">
      <w:pPr>
        <w:ind w:left="72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 </w:t>
      </w:r>
    </w:p>
    <w:p w14:paraId="1788AA38" w14:textId="77777777" w:rsidR="00B62149" w:rsidRPr="00B62149" w:rsidRDefault="00B62149" w:rsidP="00B62149"/>
    <w:p w14:paraId="70F6E9B4" w14:textId="77777777" w:rsidR="00B62149" w:rsidRPr="00B62149" w:rsidRDefault="00B62149" w:rsidP="00B62149">
      <w:pPr>
        <w:ind w:left="720" w:hanging="360"/>
        <w:jc w:val="both"/>
      </w:pPr>
      <w:r w:rsidRPr="00B62149">
        <w:rPr>
          <w:rFonts w:ascii="Open Sans" w:hAnsi="Open Sans" w:cs="Open Sans"/>
          <w:b/>
          <w:bCs/>
          <w:i/>
          <w:iCs/>
          <w:color w:val="CC0000"/>
          <w:sz w:val="32"/>
          <w:szCs w:val="32"/>
        </w:rPr>
        <w:t>2.    Tecnologías para prevenir el fraude</w:t>
      </w:r>
    </w:p>
    <w:p w14:paraId="4B70838B" w14:textId="77777777" w:rsidR="00B62149" w:rsidRPr="00B62149" w:rsidRDefault="00B62149" w:rsidP="00B62149">
      <w:pPr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 </w:t>
      </w:r>
    </w:p>
    <w:p w14:paraId="36734DBA" w14:textId="77777777" w:rsidR="00B62149" w:rsidRPr="00B62149" w:rsidRDefault="00B62149" w:rsidP="00B62149">
      <w:pPr>
        <w:ind w:left="720" w:hanging="36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 xml:space="preserve">●      </w:t>
      </w:r>
      <w:r w:rsidRPr="00B62149">
        <w:rPr>
          <w:rFonts w:ascii="Arial" w:hAnsi="Arial" w:cs="Arial"/>
          <w:b/>
          <w:bCs/>
          <w:color w:val="000000"/>
          <w:sz w:val="22"/>
          <w:szCs w:val="22"/>
        </w:rPr>
        <w:t xml:space="preserve">3d </w:t>
      </w:r>
      <w:proofErr w:type="spellStart"/>
      <w:r w:rsidRPr="00B62149">
        <w:rPr>
          <w:rFonts w:ascii="Arial" w:hAnsi="Arial" w:cs="Arial"/>
          <w:b/>
          <w:bCs/>
          <w:color w:val="000000"/>
          <w:sz w:val="22"/>
          <w:szCs w:val="22"/>
        </w:rPr>
        <w:t>Secure</w:t>
      </w:r>
      <w:proofErr w:type="spellEnd"/>
      <w:r w:rsidRPr="00B62149">
        <w:rPr>
          <w:rFonts w:ascii="Arial" w:hAnsi="Arial" w:cs="Arial"/>
          <w:color w:val="000000"/>
          <w:sz w:val="22"/>
          <w:szCs w:val="22"/>
        </w:rPr>
        <w:t>: Informa al cliente sobre una nueva metodología de autenticación en comercios electrónicos, la cual aplica al momento de realizar compras brindando mayor seguridad.</w:t>
      </w:r>
    </w:p>
    <w:p w14:paraId="0079B76F" w14:textId="77777777" w:rsidR="00B62149" w:rsidRPr="00B62149" w:rsidRDefault="00B62149" w:rsidP="00B62149">
      <w:pPr>
        <w:ind w:left="72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 </w:t>
      </w:r>
    </w:p>
    <w:p w14:paraId="587ECF26" w14:textId="77777777" w:rsidR="00B62149" w:rsidRPr="00B62149" w:rsidRDefault="00B62149" w:rsidP="00B62149">
      <w:pPr>
        <w:ind w:left="720" w:hanging="36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 xml:space="preserve">●      </w:t>
      </w:r>
      <w:r w:rsidRPr="00B62149">
        <w:rPr>
          <w:rFonts w:ascii="Arial" w:hAnsi="Arial" w:cs="Arial"/>
          <w:b/>
          <w:bCs/>
          <w:color w:val="000000"/>
          <w:sz w:val="22"/>
          <w:szCs w:val="22"/>
        </w:rPr>
        <w:t>Descarga DSB:</w:t>
      </w:r>
      <w:r w:rsidRPr="00B62149">
        <w:rPr>
          <w:rFonts w:ascii="Arial" w:hAnsi="Arial" w:cs="Arial"/>
          <w:color w:val="000000"/>
          <w:sz w:val="22"/>
          <w:szCs w:val="22"/>
        </w:rPr>
        <w:t xml:space="preserve"> Promueve en nuestros clientes la descarga de la herramienta antifraude DSB </w:t>
      </w:r>
      <w:proofErr w:type="spellStart"/>
      <w:r w:rsidRPr="00B62149">
        <w:rPr>
          <w:rFonts w:ascii="Arial" w:hAnsi="Arial" w:cs="Arial"/>
          <w:color w:val="000000"/>
          <w:sz w:val="22"/>
          <w:szCs w:val="22"/>
        </w:rPr>
        <w:t>Client</w:t>
      </w:r>
      <w:proofErr w:type="spellEnd"/>
      <w:r w:rsidRPr="00B62149">
        <w:rPr>
          <w:rFonts w:ascii="Arial" w:hAnsi="Arial" w:cs="Arial"/>
          <w:color w:val="000000"/>
          <w:sz w:val="22"/>
          <w:szCs w:val="22"/>
        </w:rPr>
        <w:t>, la cual es gratuita y previene posibles fraudes en los dispositivos de nuestros clientes.</w:t>
      </w:r>
    </w:p>
    <w:p w14:paraId="13DDDCFE" w14:textId="77777777" w:rsidR="00B62149" w:rsidRPr="00B62149" w:rsidRDefault="00B62149" w:rsidP="00B62149">
      <w:pPr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 </w:t>
      </w:r>
    </w:p>
    <w:p w14:paraId="4173C8B3" w14:textId="77777777" w:rsidR="00B62149" w:rsidRPr="00B62149" w:rsidRDefault="00B62149" w:rsidP="00B62149">
      <w:pPr>
        <w:ind w:left="720" w:hanging="360"/>
        <w:jc w:val="both"/>
      </w:pPr>
      <w:r w:rsidRPr="00B62149">
        <w:rPr>
          <w:rFonts w:ascii="Open Sans" w:hAnsi="Open Sans" w:cs="Open Sans"/>
          <w:b/>
          <w:bCs/>
          <w:i/>
          <w:iCs/>
          <w:color w:val="CC0000"/>
          <w:sz w:val="32"/>
          <w:szCs w:val="32"/>
        </w:rPr>
        <w:t>3.   Campañas de educación y prevención</w:t>
      </w:r>
    </w:p>
    <w:p w14:paraId="11E75F5C" w14:textId="77777777" w:rsidR="00B62149" w:rsidRPr="00B62149" w:rsidRDefault="00B62149" w:rsidP="00B62149">
      <w:pPr>
        <w:ind w:left="72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 </w:t>
      </w:r>
    </w:p>
    <w:p w14:paraId="74420836" w14:textId="77777777" w:rsidR="00B62149" w:rsidRPr="00B62149" w:rsidRDefault="00B62149" w:rsidP="00B62149">
      <w:pPr>
        <w:ind w:left="720" w:hanging="36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 xml:space="preserve">●      </w:t>
      </w:r>
      <w:r w:rsidRPr="00B62149">
        <w:rPr>
          <w:rFonts w:ascii="Arial" w:hAnsi="Arial" w:cs="Arial"/>
          <w:b/>
          <w:bCs/>
          <w:color w:val="000000"/>
          <w:sz w:val="22"/>
          <w:szCs w:val="22"/>
        </w:rPr>
        <w:t>La Tía Segura:</w:t>
      </w:r>
      <w:r w:rsidRPr="00B62149">
        <w:rPr>
          <w:rFonts w:ascii="Arial" w:hAnsi="Arial" w:cs="Arial"/>
          <w:color w:val="000000"/>
          <w:sz w:val="22"/>
          <w:szCs w:val="22"/>
        </w:rPr>
        <w:t xml:space="preserve">  Personaje de ficción creado para dar recomendaciones y mensajes de prevención a los clientes sobre fraude, usando un lenguaje, cercano, sencillo </w:t>
      </w:r>
      <w:hyperlink r:id="rId8" w:history="1">
        <w:r w:rsidRPr="00B62149">
          <w:rPr>
            <w:rFonts w:ascii="Arial" w:hAnsi="Arial" w:cs="Arial"/>
            <w:color w:val="000000"/>
            <w:sz w:val="22"/>
            <w:szCs w:val="22"/>
            <w:u w:val="single"/>
          </w:rPr>
          <w:t> </w:t>
        </w:r>
        <w:r w:rsidRPr="00B62149">
          <w:rPr>
            <w:rFonts w:ascii="Arial" w:hAnsi="Arial" w:cs="Arial"/>
            <w:color w:val="1155CC"/>
            <w:sz w:val="22"/>
            <w:szCs w:val="22"/>
            <w:u w:val="single"/>
          </w:rPr>
          <w:t>https://www.latiasegura.davivienda.com</w:t>
        </w:r>
      </w:hyperlink>
    </w:p>
    <w:p w14:paraId="2441FDE0" w14:textId="77777777" w:rsidR="00B62149" w:rsidRPr="00B62149" w:rsidRDefault="00B62149" w:rsidP="00B62149">
      <w:pPr>
        <w:ind w:left="72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 </w:t>
      </w:r>
    </w:p>
    <w:p w14:paraId="12B53067" w14:textId="77777777" w:rsidR="00B62149" w:rsidRPr="00B62149" w:rsidRDefault="00B62149" w:rsidP="00B62149">
      <w:pPr>
        <w:ind w:left="720" w:hanging="36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lastRenderedPageBreak/>
        <w:t xml:space="preserve">●  </w:t>
      </w:r>
      <w:r w:rsidRPr="00B62149">
        <w:rPr>
          <w:rFonts w:ascii="Arial" w:hAnsi="Arial" w:cs="Arial"/>
          <w:color w:val="000000"/>
          <w:sz w:val="22"/>
          <w:szCs w:val="22"/>
        </w:rPr>
        <w:tab/>
      </w:r>
      <w:r w:rsidRPr="00B62149">
        <w:rPr>
          <w:rFonts w:ascii="Arial" w:hAnsi="Arial" w:cs="Arial"/>
          <w:b/>
          <w:bCs/>
          <w:color w:val="000000"/>
          <w:sz w:val="22"/>
          <w:szCs w:val="22"/>
        </w:rPr>
        <w:t>Confirmación OTP:</w:t>
      </w:r>
      <w:r w:rsidRPr="00B62149">
        <w:rPr>
          <w:rFonts w:ascii="Arial" w:hAnsi="Arial" w:cs="Arial"/>
          <w:color w:val="000000"/>
          <w:sz w:val="22"/>
          <w:szCs w:val="22"/>
        </w:rPr>
        <w:t xml:space="preserve"> Código de validación: Prevenimos a los clientes para que NO  les entreguen la OTP (</w:t>
      </w:r>
      <w:proofErr w:type="spellStart"/>
      <w:r w:rsidRPr="00B62149">
        <w:rPr>
          <w:rFonts w:ascii="Arial" w:hAnsi="Arial" w:cs="Arial"/>
          <w:color w:val="000000"/>
          <w:sz w:val="22"/>
          <w:szCs w:val="22"/>
        </w:rPr>
        <w:t>one</w:t>
      </w:r>
      <w:proofErr w:type="spellEnd"/>
      <w:r w:rsidRPr="00B62149">
        <w:rPr>
          <w:rFonts w:ascii="Arial" w:hAnsi="Arial" w:cs="Arial"/>
          <w:color w:val="000000"/>
          <w:sz w:val="22"/>
          <w:szCs w:val="22"/>
        </w:rPr>
        <w:t xml:space="preserve"> Time </w:t>
      </w:r>
      <w:proofErr w:type="spellStart"/>
      <w:r w:rsidRPr="00B62149">
        <w:rPr>
          <w:rFonts w:ascii="Arial" w:hAnsi="Arial" w:cs="Arial"/>
          <w:color w:val="000000"/>
          <w:sz w:val="22"/>
          <w:szCs w:val="22"/>
        </w:rPr>
        <w:t>password</w:t>
      </w:r>
      <w:proofErr w:type="spellEnd"/>
      <w:r w:rsidRPr="00B62149">
        <w:rPr>
          <w:rFonts w:ascii="Arial" w:hAnsi="Arial" w:cs="Arial"/>
          <w:color w:val="000000"/>
          <w:sz w:val="22"/>
          <w:szCs w:val="22"/>
        </w:rPr>
        <w:t>), que es un código de seguridad enviado para realizar con doble autenticación transacciones, a los delincuentes durante las llamadas que les realizan a los clientes.</w:t>
      </w:r>
    </w:p>
    <w:p w14:paraId="4C0E9178" w14:textId="77777777" w:rsidR="00B62149" w:rsidRPr="00B62149" w:rsidRDefault="00B62149" w:rsidP="00B62149">
      <w:pPr>
        <w:ind w:left="72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 </w:t>
      </w:r>
    </w:p>
    <w:p w14:paraId="65EF8F52" w14:textId="77777777" w:rsidR="00B62149" w:rsidRPr="00B62149" w:rsidRDefault="00B62149" w:rsidP="00B62149">
      <w:pPr>
        <w:ind w:left="720" w:hanging="36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 xml:space="preserve">●      </w:t>
      </w:r>
      <w:proofErr w:type="spellStart"/>
      <w:r w:rsidRPr="00B62149">
        <w:rPr>
          <w:rFonts w:ascii="Arial" w:hAnsi="Arial" w:cs="Arial"/>
          <w:b/>
          <w:bCs/>
          <w:color w:val="000000"/>
          <w:sz w:val="22"/>
          <w:szCs w:val="22"/>
        </w:rPr>
        <w:t>Tips</w:t>
      </w:r>
      <w:proofErr w:type="spellEnd"/>
      <w:r w:rsidRPr="00B62149">
        <w:rPr>
          <w:rFonts w:ascii="Arial" w:hAnsi="Arial" w:cs="Arial"/>
          <w:b/>
          <w:bCs/>
          <w:color w:val="000000"/>
          <w:sz w:val="22"/>
          <w:szCs w:val="22"/>
        </w:rPr>
        <w:t xml:space="preserve"> Celular:</w:t>
      </w:r>
      <w:r w:rsidRPr="00B6214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62149">
        <w:rPr>
          <w:rFonts w:ascii="Arial" w:hAnsi="Arial" w:cs="Arial"/>
          <w:color w:val="000000"/>
          <w:sz w:val="22"/>
          <w:szCs w:val="22"/>
        </w:rPr>
        <w:t xml:space="preserve">Ofrece a los clientes </w:t>
      </w:r>
      <w:proofErr w:type="spellStart"/>
      <w:r w:rsidRPr="00B62149">
        <w:rPr>
          <w:rFonts w:ascii="Arial" w:hAnsi="Arial" w:cs="Arial"/>
          <w:color w:val="000000"/>
          <w:sz w:val="22"/>
          <w:szCs w:val="22"/>
        </w:rPr>
        <w:t>tips</w:t>
      </w:r>
      <w:proofErr w:type="spellEnd"/>
      <w:r w:rsidRPr="00B62149">
        <w:rPr>
          <w:rFonts w:ascii="Arial" w:hAnsi="Arial" w:cs="Arial"/>
          <w:color w:val="000000"/>
          <w:sz w:val="22"/>
          <w:szCs w:val="22"/>
        </w:rPr>
        <w:t xml:space="preserve"> de seguridad para tener en cuenta al momento de utilizar su celular para hacer transacciones.</w:t>
      </w:r>
    </w:p>
    <w:p w14:paraId="325A17C1" w14:textId="77777777" w:rsidR="00B62149" w:rsidRPr="00B62149" w:rsidRDefault="00B62149" w:rsidP="00B62149">
      <w:pPr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 </w:t>
      </w:r>
    </w:p>
    <w:p w14:paraId="454E0E38" w14:textId="77777777" w:rsidR="00B62149" w:rsidRPr="00B62149" w:rsidRDefault="00B62149" w:rsidP="00B62149">
      <w:pPr>
        <w:ind w:left="720" w:hanging="36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 xml:space="preserve">●      </w:t>
      </w:r>
      <w:proofErr w:type="spellStart"/>
      <w:r w:rsidRPr="00B62149">
        <w:rPr>
          <w:rFonts w:ascii="Arial" w:hAnsi="Arial" w:cs="Arial"/>
          <w:b/>
          <w:bCs/>
          <w:color w:val="000000"/>
          <w:sz w:val="22"/>
          <w:szCs w:val="22"/>
        </w:rPr>
        <w:t>Tips</w:t>
      </w:r>
      <w:proofErr w:type="spellEnd"/>
      <w:r w:rsidRPr="00B62149">
        <w:rPr>
          <w:rFonts w:ascii="Arial" w:hAnsi="Arial" w:cs="Arial"/>
          <w:b/>
          <w:bCs/>
          <w:color w:val="000000"/>
          <w:sz w:val="22"/>
          <w:szCs w:val="22"/>
        </w:rPr>
        <w:t xml:space="preserve"> Llamadas:</w:t>
      </w:r>
      <w:r w:rsidRPr="00B62149">
        <w:rPr>
          <w:rFonts w:ascii="Arial" w:hAnsi="Arial" w:cs="Arial"/>
          <w:color w:val="000000"/>
          <w:sz w:val="22"/>
          <w:szCs w:val="22"/>
        </w:rPr>
        <w:t xml:space="preserve">  Brinda a los clientes </w:t>
      </w:r>
      <w:proofErr w:type="spellStart"/>
      <w:r w:rsidRPr="00B62149">
        <w:rPr>
          <w:rFonts w:ascii="Arial" w:hAnsi="Arial" w:cs="Arial"/>
          <w:color w:val="000000"/>
          <w:sz w:val="22"/>
          <w:szCs w:val="22"/>
        </w:rPr>
        <w:t>tips</w:t>
      </w:r>
      <w:proofErr w:type="spellEnd"/>
      <w:r w:rsidRPr="00B62149">
        <w:rPr>
          <w:rFonts w:ascii="Arial" w:hAnsi="Arial" w:cs="Arial"/>
          <w:color w:val="000000"/>
          <w:sz w:val="22"/>
          <w:szCs w:val="22"/>
        </w:rPr>
        <w:t xml:space="preserve"> de seguridad para tener en cuenta al momento de recibir llamadas de supuestos asesores Davivienda.</w:t>
      </w:r>
    </w:p>
    <w:p w14:paraId="5E8462A4" w14:textId="77777777" w:rsidR="00B62149" w:rsidRPr="00B62149" w:rsidRDefault="00B62149" w:rsidP="00B62149">
      <w:pPr>
        <w:ind w:left="720" w:hanging="36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 xml:space="preserve">●      </w:t>
      </w:r>
      <w:proofErr w:type="spellStart"/>
      <w:r w:rsidRPr="00B62149">
        <w:rPr>
          <w:rFonts w:ascii="Arial" w:hAnsi="Arial" w:cs="Arial"/>
          <w:b/>
          <w:bCs/>
          <w:color w:val="000000"/>
          <w:sz w:val="22"/>
          <w:szCs w:val="22"/>
        </w:rPr>
        <w:t>Tips</w:t>
      </w:r>
      <w:proofErr w:type="spellEnd"/>
      <w:r w:rsidRPr="00B62149">
        <w:rPr>
          <w:rFonts w:ascii="Arial" w:hAnsi="Arial" w:cs="Arial"/>
          <w:b/>
          <w:bCs/>
          <w:color w:val="000000"/>
          <w:sz w:val="22"/>
          <w:szCs w:val="22"/>
        </w:rPr>
        <w:t xml:space="preserve"> en contacto presencial:</w:t>
      </w:r>
      <w:r w:rsidRPr="00B62149">
        <w:rPr>
          <w:rFonts w:ascii="Arial" w:hAnsi="Arial" w:cs="Arial"/>
          <w:color w:val="000000"/>
          <w:sz w:val="22"/>
          <w:szCs w:val="22"/>
        </w:rPr>
        <w:t xml:space="preserve"> Suministra a los clientes </w:t>
      </w:r>
      <w:proofErr w:type="spellStart"/>
      <w:r w:rsidRPr="00B62149">
        <w:rPr>
          <w:rFonts w:ascii="Arial" w:hAnsi="Arial" w:cs="Arial"/>
          <w:color w:val="000000"/>
          <w:sz w:val="22"/>
          <w:szCs w:val="22"/>
        </w:rPr>
        <w:t>tips</w:t>
      </w:r>
      <w:proofErr w:type="spellEnd"/>
      <w:r w:rsidRPr="00B62149">
        <w:rPr>
          <w:rFonts w:ascii="Arial" w:hAnsi="Arial" w:cs="Arial"/>
          <w:color w:val="000000"/>
          <w:sz w:val="22"/>
          <w:szCs w:val="22"/>
        </w:rPr>
        <w:t xml:space="preserve"> de seguridad para tener en cuenta al momento de ser contactados personalmente por supuesto asesores del Banco y/o al momento de acercarse a utilizar los servicios de Davivienda de forma presencial.  </w:t>
      </w:r>
    </w:p>
    <w:p w14:paraId="17C927CA" w14:textId="77777777" w:rsidR="00B62149" w:rsidRPr="00B62149" w:rsidRDefault="00B62149" w:rsidP="00B62149">
      <w:pPr>
        <w:ind w:left="72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 </w:t>
      </w:r>
    </w:p>
    <w:p w14:paraId="1B082DAD" w14:textId="77777777" w:rsidR="00B62149" w:rsidRPr="00B62149" w:rsidRDefault="00B62149" w:rsidP="00B62149">
      <w:pPr>
        <w:ind w:left="720" w:hanging="36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 xml:space="preserve">●      </w:t>
      </w:r>
      <w:proofErr w:type="spellStart"/>
      <w:r w:rsidRPr="00B62149">
        <w:rPr>
          <w:rFonts w:ascii="Arial" w:hAnsi="Arial" w:cs="Arial"/>
          <w:b/>
          <w:bCs/>
          <w:color w:val="000000"/>
          <w:sz w:val="22"/>
          <w:szCs w:val="22"/>
        </w:rPr>
        <w:t>Tips</w:t>
      </w:r>
      <w:proofErr w:type="spellEnd"/>
      <w:r w:rsidRPr="00B62149">
        <w:rPr>
          <w:rFonts w:ascii="Arial" w:hAnsi="Arial" w:cs="Arial"/>
          <w:b/>
          <w:bCs/>
          <w:color w:val="000000"/>
          <w:sz w:val="22"/>
          <w:szCs w:val="22"/>
        </w:rPr>
        <w:t xml:space="preserve"> desde el computador</w:t>
      </w:r>
      <w:r w:rsidRPr="00B62149">
        <w:rPr>
          <w:rFonts w:ascii="Arial" w:hAnsi="Arial" w:cs="Arial"/>
          <w:color w:val="000000"/>
          <w:sz w:val="22"/>
          <w:szCs w:val="22"/>
        </w:rPr>
        <w:t xml:space="preserve">: Brinda a los clientes </w:t>
      </w:r>
      <w:proofErr w:type="spellStart"/>
      <w:r w:rsidRPr="00B62149">
        <w:rPr>
          <w:rFonts w:ascii="Arial" w:hAnsi="Arial" w:cs="Arial"/>
          <w:color w:val="000000"/>
          <w:sz w:val="22"/>
          <w:szCs w:val="22"/>
        </w:rPr>
        <w:t>tips</w:t>
      </w:r>
      <w:proofErr w:type="spellEnd"/>
      <w:r w:rsidRPr="00B62149">
        <w:rPr>
          <w:rFonts w:ascii="Arial" w:hAnsi="Arial" w:cs="Arial"/>
          <w:color w:val="000000"/>
          <w:sz w:val="22"/>
          <w:szCs w:val="22"/>
        </w:rPr>
        <w:t xml:space="preserve"> de seguridad para tener en cuenta al momento de utilizar su computador para hacer transacciones.</w:t>
      </w:r>
    </w:p>
    <w:p w14:paraId="23CD0FA7" w14:textId="77777777" w:rsidR="00B62149" w:rsidRPr="00B62149" w:rsidRDefault="00B62149" w:rsidP="00B62149">
      <w:pPr>
        <w:ind w:left="72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 </w:t>
      </w:r>
    </w:p>
    <w:p w14:paraId="0CDE504A" w14:textId="77777777" w:rsidR="00B62149" w:rsidRPr="00B62149" w:rsidRDefault="00B62149" w:rsidP="00B62149">
      <w:pPr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 </w:t>
      </w:r>
    </w:p>
    <w:p w14:paraId="47BAD976" w14:textId="77777777" w:rsidR="00B62149" w:rsidRPr="00B62149" w:rsidRDefault="00B62149" w:rsidP="00B62149">
      <w:pPr>
        <w:ind w:left="720"/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 </w:t>
      </w:r>
    </w:p>
    <w:p w14:paraId="27B17F62" w14:textId="558C34BA" w:rsidR="00B62149" w:rsidRPr="00B62149" w:rsidRDefault="00B62149" w:rsidP="00B62149">
      <w:pPr>
        <w:jc w:val="both"/>
      </w:pPr>
      <w:r w:rsidRPr="00B62149">
        <w:rPr>
          <w:rFonts w:ascii="Arial" w:hAnsi="Arial" w:cs="Arial"/>
          <w:color w:val="000000"/>
          <w:sz w:val="22"/>
          <w:szCs w:val="22"/>
        </w:rPr>
        <w:t> </w:t>
      </w:r>
    </w:p>
    <w:p w14:paraId="572EAD1B" w14:textId="77777777" w:rsidR="001A650B" w:rsidRDefault="001A650B" w:rsidP="001A650B">
      <w:pPr>
        <w:jc w:val="both"/>
      </w:pPr>
    </w:p>
    <w:p w14:paraId="6777AA36" w14:textId="16AEA6F6" w:rsidR="00D7166D" w:rsidRDefault="00D7166D" w:rsidP="0047232B"/>
    <w:p w14:paraId="59915866" w14:textId="77777777" w:rsidR="00A644D0" w:rsidRPr="00A644D0" w:rsidRDefault="00A644D0" w:rsidP="00A644D0">
      <w:pPr>
        <w:spacing w:after="200"/>
        <w:jc w:val="both"/>
      </w:pPr>
      <w:r w:rsidRPr="00A644D0">
        <w:rPr>
          <w:rFonts w:ascii="Arial Narrow" w:hAnsi="Arial Narrow"/>
          <w:b/>
          <w:bCs/>
          <w:color w:val="000000"/>
          <w:sz w:val="16"/>
          <w:szCs w:val="16"/>
        </w:rPr>
        <w:t>Acerca de Davivienda</w:t>
      </w:r>
      <w:r w:rsidRPr="00A644D0">
        <w:rPr>
          <w:rFonts w:ascii="Arial Narrow" w:hAnsi="Arial Narrow"/>
          <w:b/>
          <w:bCs/>
          <w:color w:val="000000"/>
          <w:sz w:val="16"/>
          <w:szCs w:val="16"/>
        </w:rPr>
        <w:tab/>
      </w:r>
      <w:r w:rsidRPr="00A644D0">
        <w:rPr>
          <w:rFonts w:ascii="Arial Narrow" w:hAnsi="Arial Narrow"/>
          <w:b/>
          <w:bCs/>
          <w:color w:val="000000"/>
          <w:sz w:val="16"/>
          <w:szCs w:val="16"/>
        </w:rPr>
        <w:tab/>
      </w:r>
      <w:r w:rsidRPr="00A644D0">
        <w:rPr>
          <w:rFonts w:ascii="Arial Narrow" w:hAnsi="Arial Narrow"/>
          <w:b/>
          <w:bCs/>
          <w:color w:val="000000"/>
          <w:sz w:val="16"/>
          <w:szCs w:val="16"/>
        </w:rPr>
        <w:tab/>
      </w:r>
      <w:r w:rsidRPr="00A644D0">
        <w:rPr>
          <w:rFonts w:ascii="Arial Narrow" w:hAnsi="Arial Narrow"/>
          <w:b/>
          <w:bCs/>
          <w:color w:val="000000"/>
          <w:sz w:val="16"/>
          <w:szCs w:val="16"/>
        </w:rPr>
        <w:tab/>
      </w:r>
      <w:r w:rsidRPr="00A644D0">
        <w:rPr>
          <w:rFonts w:ascii="Arial Narrow" w:hAnsi="Arial Narrow"/>
          <w:b/>
          <w:bCs/>
          <w:color w:val="000000"/>
          <w:sz w:val="16"/>
          <w:szCs w:val="16"/>
        </w:rPr>
        <w:tab/>
      </w:r>
      <w:r w:rsidRPr="00A644D0">
        <w:rPr>
          <w:rFonts w:ascii="Arial Narrow" w:hAnsi="Arial Narrow"/>
          <w:b/>
          <w:bCs/>
          <w:color w:val="000000"/>
          <w:sz w:val="16"/>
          <w:szCs w:val="16"/>
        </w:rPr>
        <w:tab/>
      </w:r>
      <w:r w:rsidRPr="00A644D0">
        <w:rPr>
          <w:rFonts w:ascii="Arial Narrow" w:hAnsi="Arial Narrow"/>
          <w:b/>
          <w:bCs/>
          <w:color w:val="000000"/>
          <w:sz w:val="16"/>
          <w:szCs w:val="16"/>
        </w:rPr>
        <w:tab/>
      </w:r>
      <w:r w:rsidRPr="00A644D0">
        <w:rPr>
          <w:rFonts w:ascii="Arial Narrow" w:hAnsi="Arial Narrow"/>
          <w:b/>
          <w:bCs/>
          <w:color w:val="000000"/>
          <w:sz w:val="16"/>
          <w:szCs w:val="16"/>
        </w:rPr>
        <w:tab/>
      </w:r>
      <w:r w:rsidRPr="00A644D0">
        <w:rPr>
          <w:rFonts w:ascii="Arial Narrow" w:hAnsi="Arial Narrow"/>
          <w:b/>
          <w:bCs/>
          <w:color w:val="000000"/>
          <w:sz w:val="16"/>
          <w:szCs w:val="16"/>
        </w:rPr>
        <w:tab/>
      </w:r>
      <w:r w:rsidRPr="00A644D0">
        <w:rPr>
          <w:rFonts w:ascii="Arial Narrow" w:hAnsi="Arial Narrow"/>
          <w:b/>
          <w:bCs/>
          <w:color w:val="000000"/>
          <w:sz w:val="16"/>
          <w:szCs w:val="16"/>
        </w:rPr>
        <w:tab/>
        <w:t>     </w:t>
      </w:r>
    </w:p>
    <w:p w14:paraId="37F9271C" w14:textId="77777777" w:rsidR="00A644D0" w:rsidRPr="00A644D0" w:rsidRDefault="00A644D0" w:rsidP="00A644D0">
      <w:pPr>
        <w:spacing w:after="200"/>
        <w:jc w:val="both"/>
      </w:pPr>
      <w:r w:rsidRPr="00A644D0">
        <w:rPr>
          <w:rFonts w:ascii="Arial Narrow" w:hAnsi="Arial Narrow"/>
          <w:color w:val="000000"/>
          <w:sz w:val="16"/>
          <w:szCs w:val="16"/>
        </w:rPr>
        <w:t xml:space="preserve">En Davivienda creemos en un mundo financiero que simplifica la vida de las personas, las comunidades, los negocios y las ciudades. Como resultado, hoy somos un equipo de más de </w:t>
      </w:r>
      <w:r w:rsidRPr="00A644D0">
        <w:rPr>
          <w:rFonts w:ascii="Arial Narrow" w:hAnsi="Arial Narrow"/>
          <w:color w:val="000000"/>
          <w:sz w:val="16"/>
          <w:szCs w:val="16"/>
          <w:shd w:val="clear" w:color="auto" w:fill="FFFFFF"/>
        </w:rPr>
        <w:t>17,300</w:t>
      </w:r>
      <w:r w:rsidRPr="00A644D0">
        <w:rPr>
          <w:rFonts w:ascii="Arial Narrow" w:hAnsi="Arial Narrow"/>
          <w:color w:val="000000"/>
          <w:sz w:val="16"/>
          <w:szCs w:val="16"/>
        </w:rPr>
        <w:t xml:space="preserve"> personas en Colombia, Panamá, Costa Rica, Honduras, El Salvador y Miami, innovando, invirtiendo en conocimiento, talento y tecnología, colaborando y buscando implementar las mejores prácticas a nivel mundial. Hacemos todo esto para ofrecer soluciones cotidianas y ofertas exclusivas a más de 18,5 millones de clientes, lo que permite una mayor inclusión financiera y un desarrollo sostenible. Actualmente somos el segundo banco más grande por cartera en Colombia, con una red de 673 sucursales y cerca de 2.676 cajeros automáticos en Colombia y en nuestras filiales internacionales. Somos una de las empresas pertenecientes al Grupo Bolívar. *Superintendencia Financiera de Colombia (cifra a junio de 2021). </w:t>
      </w:r>
    </w:p>
    <w:p w14:paraId="6C5E1FC8" w14:textId="77777777" w:rsidR="00A644D0" w:rsidRPr="00A644D0" w:rsidRDefault="00A644D0" w:rsidP="00A644D0"/>
    <w:p w14:paraId="4547D600" w14:textId="77777777" w:rsidR="00A644D0" w:rsidRPr="0047232B" w:rsidRDefault="00A644D0" w:rsidP="0047232B"/>
    <w:sectPr w:rsidR="00A644D0" w:rsidRPr="0047232B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2790" w14:textId="77777777" w:rsidR="005372B7" w:rsidRDefault="005372B7">
      <w:r>
        <w:separator/>
      </w:r>
    </w:p>
  </w:endnote>
  <w:endnote w:type="continuationSeparator" w:id="0">
    <w:p w14:paraId="5B5059BD" w14:textId="77777777" w:rsidR="005372B7" w:rsidRDefault="0053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C928" w14:textId="77777777" w:rsidR="005372B7" w:rsidRDefault="005372B7">
      <w:r>
        <w:separator/>
      </w:r>
    </w:p>
  </w:footnote>
  <w:footnote w:type="continuationSeparator" w:id="0">
    <w:p w14:paraId="2B0E13B6" w14:textId="77777777" w:rsidR="005372B7" w:rsidRDefault="0053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1A6E" w14:textId="77777777" w:rsidR="00D7166D" w:rsidRDefault="001834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6F5494ED" wp14:editId="1AE24288">
          <wp:simplePos x="0" y="0"/>
          <wp:positionH relativeFrom="page">
            <wp:posOffset>-23445</wp:posOffset>
          </wp:positionH>
          <wp:positionV relativeFrom="page">
            <wp:posOffset>-23738</wp:posOffset>
          </wp:positionV>
          <wp:extent cx="8517890" cy="1780540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17890" cy="178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08A1"/>
    <w:multiLevelType w:val="multilevel"/>
    <w:tmpl w:val="84F64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710513"/>
    <w:multiLevelType w:val="multilevel"/>
    <w:tmpl w:val="9052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1A524A"/>
    <w:multiLevelType w:val="multilevel"/>
    <w:tmpl w:val="29E0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6D"/>
    <w:rsid w:val="0002209D"/>
    <w:rsid w:val="00050040"/>
    <w:rsid w:val="001216AC"/>
    <w:rsid w:val="001579D5"/>
    <w:rsid w:val="001834B0"/>
    <w:rsid w:val="00194F9C"/>
    <w:rsid w:val="001A650B"/>
    <w:rsid w:val="0021406A"/>
    <w:rsid w:val="002C154C"/>
    <w:rsid w:val="00341ED7"/>
    <w:rsid w:val="0047232B"/>
    <w:rsid w:val="005372B7"/>
    <w:rsid w:val="00560D5C"/>
    <w:rsid w:val="00572315"/>
    <w:rsid w:val="00764301"/>
    <w:rsid w:val="007A7B58"/>
    <w:rsid w:val="00841AB1"/>
    <w:rsid w:val="0085541A"/>
    <w:rsid w:val="00870445"/>
    <w:rsid w:val="00A644D0"/>
    <w:rsid w:val="00B16806"/>
    <w:rsid w:val="00B32DD6"/>
    <w:rsid w:val="00B62149"/>
    <w:rsid w:val="00BB0D06"/>
    <w:rsid w:val="00C53D97"/>
    <w:rsid w:val="00C824BB"/>
    <w:rsid w:val="00CD010B"/>
    <w:rsid w:val="00D55B39"/>
    <w:rsid w:val="00D7166D"/>
    <w:rsid w:val="00E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107E"/>
  <w15:docId w15:val="{605CA8BE-53CD-432F-892B-E7C3BEB4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4D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 w:eastAsia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s" w:eastAsia="es-CO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 w:eastAsia="es-CO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s" w:eastAsia="es-CO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s" w:eastAsia="es-CO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s" w:eastAsia="es-CO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" w:eastAsia="es-CO"/>
    </w:rPr>
  </w:style>
  <w:style w:type="paragraph" w:styleId="Encabezado">
    <w:name w:val="header"/>
    <w:basedOn w:val="Normal"/>
    <w:link w:val="EncabezadoCar"/>
    <w:uiPriority w:val="99"/>
    <w:unhideWhenUsed/>
    <w:rsid w:val="00E55CCA"/>
    <w:pPr>
      <w:tabs>
        <w:tab w:val="center" w:pos="4419"/>
        <w:tab w:val="right" w:pos="8838"/>
      </w:tabs>
    </w:pPr>
    <w:rPr>
      <w:rFonts w:ascii="Arial" w:eastAsia="Arial" w:hAnsi="Arial" w:cs="Arial"/>
      <w:sz w:val="22"/>
      <w:szCs w:val="22"/>
      <w:lang w:val="es"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E55CCA"/>
  </w:style>
  <w:style w:type="paragraph" w:styleId="Piedepgina">
    <w:name w:val="footer"/>
    <w:basedOn w:val="Normal"/>
    <w:link w:val="PiedepginaCar"/>
    <w:uiPriority w:val="99"/>
    <w:unhideWhenUsed/>
    <w:rsid w:val="00E55CCA"/>
    <w:pPr>
      <w:tabs>
        <w:tab w:val="center" w:pos="4419"/>
        <w:tab w:val="right" w:pos="8838"/>
      </w:tabs>
    </w:pPr>
    <w:rPr>
      <w:rFonts w:ascii="Arial" w:eastAsia="Arial" w:hAnsi="Arial" w:cs="Arial"/>
      <w:sz w:val="22"/>
      <w:szCs w:val="22"/>
      <w:lang w:val="es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5CCA"/>
  </w:style>
  <w:style w:type="paragraph" w:styleId="Prrafodelista">
    <w:name w:val="List Paragraph"/>
    <w:basedOn w:val="Normal"/>
    <w:uiPriority w:val="34"/>
    <w:qFormat/>
    <w:rsid w:val="00A51B4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962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6294"/>
    <w:rPr>
      <w:rFonts w:ascii="Arial" w:eastAsia="Arial" w:hAnsi="Arial" w:cs="Arial"/>
      <w:sz w:val="20"/>
      <w:szCs w:val="20"/>
      <w:lang w:val="es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62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62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62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6294"/>
    <w:rPr>
      <w:rFonts w:ascii="Segoe UI" w:eastAsia="Arial" w:hAnsi="Segoe UI" w:cs="Segoe UI"/>
      <w:sz w:val="18"/>
      <w:szCs w:val="18"/>
      <w:lang w:val="es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29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D010B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21406A"/>
    <w:pPr>
      <w:spacing w:before="100" w:beforeAutospacing="1" w:after="100" w:afterAutospacing="1"/>
    </w:pPr>
  </w:style>
  <w:style w:type="character" w:customStyle="1" w:styleId="apple-tab-span">
    <w:name w:val="apple-tab-span"/>
    <w:basedOn w:val="Fuentedeprrafopredeter"/>
    <w:rsid w:val="0021406A"/>
  </w:style>
  <w:style w:type="character" w:styleId="Hipervnculo">
    <w:name w:val="Hyperlink"/>
    <w:basedOn w:val="Fuentedeprrafopredeter"/>
    <w:uiPriority w:val="99"/>
    <w:semiHidden/>
    <w:unhideWhenUsed/>
    <w:rsid w:val="00B62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iasegura.daviviend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Z7qm5BGOLtGchCOjVcmw+uKTGA==">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Davivienda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PILAR DEL ROCIO GRANADOS PEREZ</dc:creator>
  <cp:lastModifiedBy>BABEL GROUP</cp:lastModifiedBy>
  <cp:revision>2</cp:revision>
  <dcterms:created xsi:type="dcterms:W3CDTF">2021-10-11T19:16:00Z</dcterms:created>
  <dcterms:modified xsi:type="dcterms:W3CDTF">2021-10-11T19:16:00Z</dcterms:modified>
</cp:coreProperties>
</file>