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EB3F" w14:textId="77777777" w:rsidR="000D68DB" w:rsidRPr="000D68DB" w:rsidRDefault="000D68DB" w:rsidP="00E4100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967C214" w14:textId="55A2C88C" w:rsidR="00ED7424" w:rsidRPr="000D68DB" w:rsidRDefault="0043049F" w:rsidP="00E4100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D68DB">
        <w:rPr>
          <w:rFonts w:ascii="Arial" w:hAnsi="Arial" w:cs="Arial"/>
          <w:b/>
          <w:bCs/>
          <w:sz w:val="40"/>
          <w:szCs w:val="40"/>
        </w:rPr>
        <w:t xml:space="preserve">El </w:t>
      </w:r>
      <w:r w:rsidR="00851A62" w:rsidRPr="000D68DB">
        <w:rPr>
          <w:rFonts w:ascii="Arial" w:hAnsi="Arial" w:cs="Arial"/>
          <w:b/>
          <w:bCs/>
          <w:sz w:val="40"/>
          <w:szCs w:val="40"/>
        </w:rPr>
        <w:t xml:space="preserve">Banco Agrario ofrece </w:t>
      </w:r>
      <w:r w:rsidR="00295C70">
        <w:rPr>
          <w:rFonts w:ascii="Arial" w:hAnsi="Arial" w:cs="Arial"/>
          <w:b/>
          <w:bCs/>
          <w:sz w:val="40"/>
          <w:szCs w:val="40"/>
        </w:rPr>
        <w:t>p</w:t>
      </w:r>
      <w:r w:rsidR="00851A62" w:rsidRPr="000D68DB">
        <w:rPr>
          <w:rFonts w:ascii="Arial" w:hAnsi="Arial" w:cs="Arial"/>
          <w:b/>
          <w:bCs/>
          <w:sz w:val="40"/>
          <w:szCs w:val="40"/>
        </w:rPr>
        <w:t xml:space="preserve">ortafolio de crédito para empresas que comprarán vacunas contra el covid-19 </w:t>
      </w:r>
    </w:p>
    <w:p w14:paraId="23B19061" w14:textId="05F33764" w:rsidR="00851A62" w:rsidRPr="000D68DB" w:rsidRDefault="00851A62" w:rsidP="0058209E">
      <w:pPr>
        <w:jc w:val="both"/>
        <w:rPr>
          <w:rFonts w:ascii="Arial" w:hAnsi="Arial" w:cs="Arial"/>
          <w:sz w:val="24"/>
          <w:szCs w:val="24"/>
        </w:rPr>
      </w:pPr>
      <w:bookmarkStart w:id="0" w:name="_Hlk74828090"/>
      <w:r w:rsidRPr="000D68DB">
        <w:rPr>
          <w:rFonts w:ascii="Arial" w:hAnsi="Arial" w:cs="Arial"/>
          <w:b/>
          <w:bCs/>
          <w:sz w:val="24"/>
          <w:szCs w:val="24"/>
        </w:rPr>
        <w:t>Bogotá</w:t>
      </w:r>
      <w:r w:rsidR="00295C70">
        <w:rPr>
          <w:rFonts w:ascii="Arial" w:hAnsi="Arial" w:cs="Arial"/>
          <w:b/>
          <w:bCs/>
          <w:sz w:val="24"/>
          <w:szCs w:val="24"/>
        </w:rPr>
        <w:t>,</w:t>
      </w:r>
      <w:r w:rsidRPr="000D68DB">
        <w:rPr>
          <w:rFonts w:ascii="Arial" w:hAnsi="Arial" w:cs="Arial"/>
          <w:b/>
          <w:bCs/>
          <w:sz w:val="24"/>
          <w:szCs w:val="24"/>
        </w:rPr>
        <w:t xml:space="preserve"> D.C.,</w:t>
      </w:r>
      <w:r w:rsidR="009406EA">
        <w:rPr>
          <w:rFonts w:ascii="Arial" w:hAnsi="Arial" w:cs="Arial"/>
          <w:b/>
          <w:bCs/>
          <w:sz w:val="24"/>
          <w:szCs w:val="24"/>
        </w:rPr>
        <w:t xml:space="preserve"> </w:t>
      </w:r>
      <w:r w:rsidR="0025125B">
        <w:rPr>
          <w:rFonts w:ascii="Arial" w:hAnsi="Arial" w:cs="Arial"/>
          <w:b/>
          <w:bCs/>
          <w:sz w:val="24"/>
          <w:szCs w:val="24"/>
        </w:rPr>
        <w:t>2</w:t>
      </w:r>
      <w:r w:rsidR="009406EA">
        <w:rPr>
          <w:rFonts w:ascii="Arial" w:hAnsi="Arial" w:cs="Arial"/>
          <w:b/>
          <w:bCs/>
          <w:sz w:val="24"/>
          <w:szCs w:val="24"/>
        </w:rPr>
        <w:t>3</w:t>
      </w:r>
      <w:r w:rsidRPr="000D68DB">
        <w:rPr>
          <w:rFonts w:ascii="Arial" w:hAnsi="Arial" w:cs="Arial"/>
          <w:b/>
          <w:bCs/>
          <w:sz w:val="24"/>
          <w:szCs w:val="24"/>
        </w:rPr>
        <w:t xml:space="preserve"> de junio de 2021 (@BancoAgrario).</w:t>
      </w:r>
      <w:r w:rsidR="00A16C23">
        <w:rPr>
          <w:rFonts w:ascii="Arial" w:hAnsi="Arial" w:cs="Arial"/>
          <w:sz w:val="24"/>
          <w:szCs w:val="24"/>
        </w:rPr>
        <w:t xml:space="preserve"> </w:t>
      </w:r>
      <w:r w:rsidR="00A16C23" w:rsidRPr="000D68DB">
        <w:rPr>
          <w:rFonts w:ascii="Arial" w:hAnsi="Arial" w:cs="Arial"/>
          <w:sz w:val="24"/>
          <w:szCs w:val="24"/>
        </w:rPr>
        <w:t xml:space="preserve">Como apoyo </w:t>
      </w:r>
      <w:r w:rsidR="00A16C23">
        <w:rPr>
          <w:rFonts w:ascii="Arial" w:hAnsi="Arial" w:cs="Arial"/>
          <w:sz w:val="24"/>
          <w:szCs w:val="24"/>
        </w:rPr>
        <w:t xml:space="preserve">al </w:t>
      </w:r>
      <w:r w:rsidR="00A16C23" w:rsidRPr="00B03B2C">
        <w:rPr>
          <w:rFonts w:ascii="Arial" w:hAnsi="Arial" w:cs="Arial"/>
          <w:sz w:val="24"/>
          <w:szCs w:val="24"/>
        </w:rPr>
        <w:t xml:space="preserve">convenio entre </w:t>
      </w:r>
      <w:r w:rsidR="009406EA">
        <w:rPr>
          <w:rFonts w:ascii="Arial" w:hAnsi="Arial" w:cs="Arial"/>
          <w:sz w:val="24"/>
          <w:szCs w:val="24"/>
        </w:rPr>
        <w:t xml:space="preserve">el </w:t>
      </w:r>
      <w:r w:rsidR="00A16C23" w:rsidRPr="00B03B2C">
        <w:rPr>
          <w:rFonts w:ascii="Arial" w:hAnsi="Arial" w:cs="Arial"/>
          <w:sz w:val="24"/>
          <w:szCs w:val="24"/>
        </w:rPr>
        <w:t xml:space="preserve">Gobierno Nacional y la iniciativa del plan de vacunación </w:t>
      </w:r>
      <w:r w:rsidR="00A16C23">
        <w:rPr>
          <w:rFonts w:ascii="Arial" w:hAnsi="Arial" w:cs="Arial"/>
          <w:sz w:val="24"/>
          <w:szCs w:val="24"/>
        </w:rPr>
        <w:t>d</w:t>
      </w:r>
      <w:r w:rsidR="00A16C23" w:rsidRPr="00B03B2C">
        <w:rPr>
          <w:rFonts w:ascii="Arial" w:hAnsi="Arial" w:cs="Arial"/>
          <w:sz w:val="24"/>
          <w:szCs w:val="24"/>
        </w:rPr>
        <w:t>el sector privado liderado por la Asociación Nacional de Empresarios de Colombia (ANDI)</w:t>
      </w:r>
      <w:r w:rsidR="00295C70">
        <w:rPr>
          <w:rFonts w:ascii="Arial" w:hAnsi="Arial" w:cs="Arial"/>
          <w:sz w:val="24"/>
          <w:szCs w:val="24"/>
        </w:rPr>
        <w:t>,</w:t>
      </w:r>
      <w:r w:rsidR="00A16C23">
        <w:rPr>
          <w:rFonts w:ascii="Arial" w:hAnsi="Arial" w:cs="Arial"/>
          <w:sz w:val="24"/>
          <w:szCs w:val="24"/>
        </w:rPr>
        <w:t xml:space="preserve"> y </w:t>
      </w:r>
      <w:r w:rsidR="00A16C23" w:rsidRPr="000D68DB">
        <w:rPr>
          <w:rFonts w:ascii="Arial" w:hAnsi="Arial" w:cs="Arial"/>
          <w:sz w:val="24"/>
          <w:szCs w:val="24"/>
        </w:rPr>
        <w:t>en el marco de la Resolución 507 del 202</w:t>
      </w:r>
      <w:r w:rsidR="00A16C23">
        <w:rPr>
          <w:rFonts w:ascii="Arial" w:hAnsi="Arial" w:cs="Arial"/>
          <w:sz w:val="24"/>
          <w:szCs w:val="24"/>
        </w:rPr>
        <w:t xml:space="preserve">1, que </w:t>
      </w:r>
      <w:r w:rsidR="00A16C23" w:rsidRPr="000D68DB">
        <w:rPr>
          <w:rFonts w:ascii="Arial" w:hAnsi="Arial" w:cs="Arial"/>
          <w:sz w:val="24"/>
          <w:szCs w:val="24"/>
        </w:rPr>
        <w:t xml:space="preserve">permite </w:t>
      </w:r>
      <w:r w:rsidR="00A16C23">
        <w:rPr>
          <w:rFonts w:ascii="Arial" w:hAnsi="Arial" w:cs="Arial"/>
          <w:sz w:val="24"/>
          <w:szCs w:val="24"/>
        </w:rPr>
        <w:t>a los empresarios ad</w:t>
      </w:r>
      <w:r w:rsidR="00A16C23" w:rsidRPr="000D68DB">
        <w:rPr>
          <w:rFonts w:ascii="Arial" w:hAnsi="Arial" w:cs="Arial"/>
          <w:sz w:val="24"/>
          <w:szCs w:val="24"/>
        </w:rPr>
        <w:t xml:space="preserve">quirir vacunas </w:t>
      </w:r>
      <w:r w:rsidR="00A16C23">
        <w:rPr>
          <w:rFonts w:ascii="Arial" w:hAnsi="Arial" w:cs="Arial"/>
          <w:sz w:val="24"/>
          <w:szCs w:val="24"/>
        </w:rPr>
        <w:t>para acelerar la inmunidad de sus empleados</w:t>
      </w:r>
      <w:r w:rsidR="00BB1135" w:rsidRPr="000D68DB">
        <w:rPr>
          <w:rFonts w:ascii="Arial" w:hAnsi="Arial" w:cs="Arial"/>
          <w:sz w:val="24"/>
          <w:szCs w:val="24"/>
        </w:rPr>
        <w:t xml:space="preserve">, el </w:t>
      </w:r>
      <w:r w:rsidR="00AF3204" w:rsidRPr="000D68DB">
        <w:rPr>
          <w:rFonts w:ascii="Arial" w:hAnsi="Arial" w:cs="Arial"/>
          <w:sz w:val="24"/>
          <w:szCs w:val="24"/>
        </w:rPr>
        <w:t xml:space="preserve">Banco Agrario de </w:t>
      </w:r>
      <w:r w:rsidR="00BB1135" w:rsidRPr="000D68DB">
        <w:rPr>
          <w:rFonts w:ascii="Arial" w:hAnsi="Arial" w:cs="Arial"/>
          <w:sz w:val="24"/>
          <w:szCs w:val="24"/>
        </w:rPr>
        <w:t>Colombia puso a disposición de las empresas</w:t>
      </w:r>
      <w:r w:rsidR="0043049F" w:rsidRPr="000D68DB">
        <w:rPr>
          <w:rFonts w:ascii="Arial" w:hAnsi="Arial" w:cs="Arial"/>
          <w:sz w:val="24"/>
          <w:szCs w:val="24"/>
        </w:rPr>
        <w:t xml:space="preserve">, </w:t>
      </w:r>
      <w:r w:rsidR="009406EA">
        <w:rPr>
          <w:rFonts w:ascii="Arial" w:hAnsi="Arial" w:cs="Arial"/>
          <w:sz w:val="24"/>
          <w:szCs w:val="24"/>
        </w:rPr>
        <w:t xml:space="preserve">el </w:t>
      </w:r>
      <w:r w:rsidR="0043049F" w:rsidRPr="000D68DB">
        <w:rPr>
          <w:rFonts w:ascii="Arial" w:hAnsi="Arial" w:cs="Arial"/>
          <w:sz w:val="24"/>
          <w:szCs w:val="24"/>
        </w:rPr>
        <w:t>portafolio de líneas de crédito</w:t>
      </w:r>
      <w:r w:rsidR="000D68DB">
        <w:rPr>
          <w:rFonts w:ascii="Arial" w:hAnsi="Arial" w:cs="Arial"/>
          <w:sz w:val="24"/>
          <w:szCs w:val="24"/>
        </w:rPr>
        <w:t xml:space="preserve"> </w:t>
      </w:r>
      <w:r w:rsidR="005E44F7">
        <w:rPr>
          <w:rFonts w:ascii="Arial" w:hAnsi="Arial" w:cs="Arial"/>
          <w:sz w:val="24"/>
          <w:szCs w:val="24"/>
        </w:rPr>
        <w:t>“</w:t>
      </w:r>
      <w:r w:rsidR="009406EA">
        <w:rPr>
          <w:rFonts w:ascii="Arial" w:hAnsi="Arial" w:cs="Arial"/>
          <w:sz w:val="24"/>
          <w:szCs w:val="24"/>
        </w:rPr>
        <w:t>Todos por la vacunación</w:t>
      </w:r>
      <w:r w:rsidR="005E44F7">
        <w:rPr>
          <w:rFonts w:ascii="Arial" w:hAnsi="Arial" w:cs="Arial"/>
          <w:sz w:val="24"/>
          <w:szCs w:val="24"/>
        </w:rPr>
        <w:t xml:space="preserve">” </w:t>
      </w:r>
      <w:r w:rsidR="0058209E" w:rsidRPr="000D68DB">
        <w:rPr>
          <w:rFonts w:ascii="Arial" w:hAnsi="Arial" w:cs="Arial"/>
          <w:sz w:val="24"/>
          <w:szCs w:val="24"/>
        </w:rPr>
        <w:t>para garantizar</w:t>
      </w:r>
      <w:r w:rsidR="002718E3" w:rsidRPr="000D68DB">
        <w:rPr>
          <w:rFonts w:ascii="Arial" w:hAnsi="Arial" w:cs="Arial"/>
          <w:sz w:val="24"/>
          <w:szCs w:val="24"/>
        </w:rPr>
        <w:t>,</w:t>
      </w:r>
      <w:r w:rsidR="0073236A" w:rsidRPr="000D68DB">
        <w:rPr>
          <w:rFonts w:ascii="Arial" w:hAnsi="Arial" w:cs="Arial"/>
          <w:sz w:val="24"/>
          <w:szCs w:val="24"/>
        </w:rPr>
        <w:t xml:space="preserve"> a quienes lo requieran</w:t>
      </w:r>
      <w:r w:rsidR="0058209E" w:rsidRPr="000D68DB">
        <w:rPr>
          <w:rFonts w:ascii="Arial" w:hAnsi="Arial" w:cs="Arial"/>
          <w:sz w:val="24"/>
          <w:szCs w:val="24"/>
        </w:rPr>
        <w:t xml:space="preserve">, la solvencia </w:t>
      </w:r>
      <w:r w:rsidR="000D68DB">
        <w:rPr>
          <w:rFonts w:ascii="Arial" w:hAnsi="Arial" w:cs="Arial"/>
          <w:sz w:val="24"/>
          <w:szCs w:val="24"/>
        </w:rPr>
        <w:t xml:space="preserve">necesaria </w:t>
      </w:r>
      <w:r w:rsidR="0058209E" w:rsidRPr="000D68DB">
        <w:rPr>
          <w:rFonts w:ascii="Arial" w:hAnsi="Arial" w:cs="Arial"/>
          <w:sz w:val="24"/>
          <w:szCs w:val="24"/>
        </w:rPr>
        <w:t xml:space="preserve">de recursos </w:t>
      </w:r>
      <w:r w:rsidR="008279D0" w:rsidRPr="000D68DB">
        <w:rPr>
          <w:rFonts w:ascii="Arial" w:hAnsi="Arial" w:cs="Arial"/>
          <w:sz w:val="24"/>
          <w:szCs w:val="24"/>
        </w:rPr>
        <w:t>para este fin</w:t>
      </w:r>
      <w:r w:rsidR="0058209E" w:rsidRPr="000D68DB">
        <w:rPr>
          <w:rFonts w:ascii="Arial" w:hAnsi="Arial" w:cs="Arial"/>
          <w:sz w:val="24"/>
          <w:szCs w:val="24"/>
        </w:rPr>
        <w:t>.</w:t>
      </w:r>
    </w:p>
    <w:p w14:paraId="6DFCAE21" w14:textId="227FA13D" w:rsidR="002718E3" w:rsidRPr="000D68DB" w:rsidRDefault="0058209E" w:rsidP="0058209E">
      <w:pPr>
        <w:jc w:val="both"/>
        <w:rPr>
          <w:rFonts w:ascii="Arial" w:hAnsi="Arial" w:cs="Arial"/>
          <w:sz w:val="24"/>
          <w:szCs w:val="24"/>
        </w:rPr>
      </w:pPr>
      <w:r w:rsidRPr="000D68DB">
        <w:rPr>
          <w:rFonts w:ascii="Arial" w:hAnsi="Arial" w:cs="Arial"/>
          <w:sz w:val="24"/>
          <w:szCs w:val="24"/>
        </w:rPr>
        <w:t xml:space="preserve">Este </w:t>
      </w:r>
      <w:r w:rsidR="00295C70">
        <w:rPr>
          <w:rFonts w:ascii="Arial" w:hAnsi="Arial" w:cs="Arial"/>
          <w:sz w:val="24"/>
          <w:szCs w:val="24"/>
        </w:rPr>
        <w:t>p</w:t>
      </w:r>
      <w:r w:rsidRPr="000D68DB">
        <w:rPr>
          <w:rFonts w:ascii="Arial" w:hAnsi="Arial" w:cs="Arial"/>
          <w:sz w:val="24"/>
          <w:szCs w:val="24"/>
        </w:rPr>
        <w:t xml:space="preserve">ortafolio de líneas de crédito está disponible </w:t>
      </w:r>
      <w:r w:rsidR="00222934" w:rsidRPr="000D68DB">
        <w:rPr>
          <w:rFonts w:ascii="Arial" w:hAnsi="Arial" w:cs="Arial"/>
          <w:sz w:val="24"/>
          <w:szCs w:val="24"/>
        </w:rPr>
        <w:t xml:space="preserve">a partir de la fecha </w:t>
      </w:r>
      <w:r w:rsidRPr="000D68DB">
        <w:rPr>
          <w:rFonts w:ascii="Arial" w:hAnsi="Arial" w:cs="Arial"/>
          <w:sz w:val="24"/>
          <w:szCs w:val="24"/>
        </w:rPr>
        <w:t>para las empresas</w:t>
      </w:r>
      <w:r w:rsidR="00222934" w:rsidRPr="000D68DB">
        <w:rPr>
          <w:rFonts w:ascii="Arial" w:hAnsi="Arial" w:cs="Arial"/>
          <w:sz w:val="24"/>
          <w:szCs w:val="24"/>
        </w:rPr>
        <w:t xml:space="preserve"> </w:t>
      </w:r>
      <w:r w:rsidR="007311AF" w:rsidRPr="000D68DB">
        <w:rPr>
          <w:rFonts w:ascii="Arial" w:hAnsi="Arial" w:cs="Arial"/>
          <w:sz w:val="24"/>
          <w:szCs w:val="24"/>
        </w:rPr>
        <w:t>privadas,</w:t>
      </w:r>
      <w:r w:rsidRPr="000D68DB">
        <w:rPr>
          <w:rFonts w:ascii="Arial" w:hAnsi="Arial" w:cs="Arial"/>
          <w:sz w:val="24"/>
          <w:szCs w:val="24"/>
        </w:rPr>
        <w:t xml:space="preserve"> </w:t>
      </w:r>
      <w:r w:rsidR="00222934" w:rsidRPr="000D68DB">
        <w:rPr>
          <w:rFonts w:ascii="Arial" w:hAnsi="Arial" w:cs="Arial"/>
          <w:sz w:val="24"/>
          <w:szCs w:val="24"/>
        </w:rPr>
        <w:t>de todos los tamaños, que se inscribieron previamente a</w:t>
      </w:r>
      <w:r w:rsidR="00BF3C21" w:rsidRPr="000D68DB">
        <w:rPr>
          <w:rFonts w:ascii="Arial" w:hAnsi="Arial" w:cs="Arial"/>
          <w:sz w:val="24"/>
          <w:szCs w:val="24"/>
        </w:rPr>
        <w:t xml:space="preserve"> esta iniciativa</w:t>
      </w:r>
      <w:r w:rsidR="00F31996">
        <w:rPr>
          <w:rFonts w:ascii="Arial" w:hAnsi="Arial" w:cs="Arial"/>
          <w:sz w:val="24"/>
          <w:szCs w:val="24"/>
        </w:rPr>
        <w:t xml:space="preserve"> </w:t>
      </w:r>
      <w:r w:rsidR="00AB7C11" w:rsidRPr="000D68DB">
        <w:rPr>
          <w:rFonts w:ascii="Arial" w:hAnsi="Arial" w:cs="Arial"/>
          <w:sz w:val="24"/>
          <w:szCs w:val="24"/>
        </w:rPr>
        <w:t>a través del formulario de la ANDI</w:t>
      </w:r>
      <w:r w:rsidR="001079C0" w:rsidRPr="000D68DB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11B1207A" w14:textId="5E8EE241" w:rsidR="0058209E" w:rsidRPr="000D68DB" w:rsidRDefault="0058209E" w:rsidP="00AC6C41">
      <w:pPr>
        <w:jc w:val="both"/>
        <w:rPr>
          <w:rFonts w:ascii="Arial" w:hAnsi="Arial" w:cs="Arial"/>
          <w:sz w:val="24"/>
          <w:szCs w:val="24"/>
        </w:rPr>
      </w:pPr>
      <w:r w:rsidRPr="000D68DB">
        <w:rPr>
          <w:rFonts w:ascii="Arial" w:hAnsi="Arial" w:cs="Arial"/>
          <w:sz w:val="24"/>
          <w:szCs w:val="24"/>
        </w:rPr>
        <w:t>“</w:t>
      </w:r>
      <w:r w:rsidR="00222934" w:rsidRPr="00295C70">
        <w:rPr>
          <w:rFonts w:ascii="Arial" w:hAnsi="Arial" w:cs="Arial"/>
          <w:i/>
          <w:iCs/>
          <w:sz w:val="24"/>
          <w:szCs w:val="24"/>
        </w:rPr>
        <w:t>N</w:t>
      </w:r>
      <w:r w:rsidRPr="00295C70">
        <w:rPr>
          <w:rFonts w:ascii="Arial" w:hAnsi="Arial" w:cs="Arial"/>
          <w:i/>
          <w:iCs/>
          <w:sz w:val="24"/>
          <w:szCs w:val="24"/>
        </w:rPr>
        <w:t>uestr</w:t>
      </w:r>
      <w:r w:rsidR="00824125" w:rsidRPr="00295C70">
        <w:rPr>
          <w:rFonts w:ascii="Arial" w:hAnsi="Arial" w:cs="Arial"/>
          <w:i/>
          <w:iCs/>
          <w:sz w:val="24"/>
          <w:szCs w:val="24"/>
        </w:rPr>
        <w:t>o propósito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es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 xml:space="preserve"> 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poder 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>contribuir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>oportunamente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en este </w:t>
      </w:r>
      <w:r w:rsidR="00BF3C21" w:rsidRPr="00295C70">
        <w:rPr>
          <w:rFonts w:ascii="Arial" w:hAnsi="Arial" w:cs="Arial"/>
          <w:i/>
          <w:iCs/>
          <w:sz w:val="24"/>
          <w:szCs w:val="24"/>
        </w:rPr>
        <w:t>proceso</w:t>
      </w:r>
      <w:r w:rsidR="008279D0" w:rsidRPr="00295C70">
        <w:rPr>
          <w:rFonts w:ascii="Arial" w:hAnsi="Arial" w:cs="Arial"/>
          <w:i/>
          <w:iCs/>
          <w:sz w:val="24"/>
          <w:szCs w:val="24"/>
        </w:rPr>
        <w:t>,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 xml:space="preserve"> </w:t>
      </w:r>
      <w:r w:rsidR="0073236A" w:rsidRPr="00295C70">
        <w:rPr>
          <w:rFonts w:ascii="Arial" w:hAnsi="Arial" w:cs="Arial"/>
          <w:i/>
          <w:iCs/>
          <w:sz w:val="24"/>
          <w:szCs w:val="24"/>
        </w:rPr>
        <w:t>sin limitación de recursos</w:t>
      </w:r>
      <w:r w:rsidR="008279D0" w:rsidRPr="00295C70">
        <w:rPr>
          <w:rFonts w:ascii="Arial" w:hAnsi="Arial" w:cs="Arial"/>
          <w:i/>
          <w:iCs/>
          <w:sz w:val="24"/>
          <w:szCs w:val="24"/>
        </w:rPr>
        <w:t xml:space="preserve"> y </w:t>
      </w:r>
      <w:r w:rsidR="001079C0" w:rsidRPr="00295C70">
        <w:rPr>
          <w:rFonts w:ascii="Arial" w:hAnsi="Arial" w:cs="Arial"/>
          <w:i/>
          <w:iCs/>
          <w:sz w:val="24"/>
          <w:szCs w:val="24"/>
        </w:rPr>
        <w:t xml:space="preserve">con </w:t>
      </w:r>
      <w:r w:rsidR="008279D0" w:rsidRPr="00295C70">
        <w:rPr>
          <w:rFonts w:ascii="Arial" w:hAnsi="Arial" w:cs="Arial"/>
          <w:i/>
          <w:iCs/>
          <w:sz w:val="24"/>
          <w:szCs w:val="24"/>
        </w:rPr>
        <w:t>la mayor agilidad posible</w:t>
      </w:r>
      <w:r w:rsidR="00D220EC" w:rsidRPr="00295C70">
        <w:rPr>
          <w:rFonts w:ascii="Arial" w:hAnsi="Arial" w:cs="Arial"/>
          <w:i/>
          <w:iCs/>
          <w:sz w:val="24"/>
          <w:szCs w:val="24"/>
        </w:rPr>
        <w:t>;</w:t>
      </w:r>
      <w:r w:rsidR="002718E3" w:rsidRPr="00295C70">
        <w:rPr>
          <w:rFonts w:ascii="Arial" w:hAnsi="Arial" w:cs="Arial"/>
          <w:i/>
          <w:iCs/>
          <w:sz w:val="24"/>
          <w:szCs w:val="24"/>
        </w:rPr>
        <w:t xml:space="preserve"> e</w:t>
      </w:r>
      <w:r w:rsidR="008279D0" w:rsidRPr="00295C70">
        <w:rPr>
          <w:rFonts w:ascii="Arial" w:hAnsi="Arial" w:cs="Arial"/>
          <w:i/>
          <w:iCs/>
          <w:sz w:val="24"/>
          <w:szCs w:val="24"/>
        </w:rPr>
        <w:t xml:space="preserve">s por esto </w:t>
      </w:r>
      <w:r w:rsidR="004B0792" w:rsidRPr="00295C70">
        <w:rPr>
          <w:rFonts w:ascii="Arial" w:hAnsi="Arial" w:cs="Arial"/>
          <w:i/>
          <w:iCs/>
          <w:sz w:val="24"/>
          <w:szCs w:val="24"/>
        </w:rPr>
        <w:t xml:space="preserve">que diseñamos un mecanismo de atención para dar </w:t>
      </w:r>
      <w:r w:rsidR="008279D0" w:rsidRPr="00295C70">
        <w:rPr>
          <w:rFonts w:ascii="Arial" w:hAnsi="Arial" w:cs="Arial"/>
          <w:i/>
          <w:iCs/>
          <w:sz w:val="24"/>
          <w:szCs w:val="24"/>
        </w:rPr>
        <w:t>prioridad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a </w:t>
      </w:r>
      <w:r w:rsidR="002718E3" w:rsidRPr="00295C70">
        <w:rPr>
          <w:rFonts w:ascii="Arial" w:hAnsi="Arial" w:cs="Arial"/>
          <w:i/>
          <w:iCs/>
          <w:sz w:val="24"/>
          <w:szCs w:val="24"/>
        </w:rPr>
        <w:t>estas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>solicitudes</w:t>
      </w:r>
      <w:r w:rsidR="004B0792" w:rsidRPr="00295C70">
        <w:rPr>
          <w:rFonts w:ascii="Arial" w:hAnsi="Arial" w:cs="Arial"/>
          <w:i/>
          <w:iCs/>
          <w:sz w:val="24"/>
          <w:szCs w:val="24"/>
        </w:rPr>
        <w:t xml:space="preserve">, </w:t>
      </w:r>
      <w:r w:rsidR="002718E3" w:rsidRPr="00295C70">
        <w:rPr>
          <w:rFonts w:ascii="Arial" w:hAnsi="Arial" w:cs="Arial"/>
          <w:i/>
          <w:iCs/>
          <w:sz w:val="24"/>
          <w:szCs w:val="24"/>
        </w:rPr>
        <w:t xml:space="preserve">sin exigir </w:t>
      </w:r>
      <w:r w:rsidR="004B0792" w:rsidRPr="00295C70">
        <w:rPr>
          <w:rFonts w:ascii="Arial" w:hAnsi="Arial" w:cs="Arial"/>
          <w:i/>
          <w:iCs/>
          <w:sz w:val="24"/>
          <w:szCs w:val="24"/>
        </w:rPr>
        <w:t xml:space="preserve">requisitos o documentos </w:t>
      </w:r>
      <w:r w:rsidR="002718E3" w:rsidRPr="00295C70">
        <w:rPr>
          <w:rFonts w:ascii="Arial" w:hAnsi="Arial" w:cs="Arial"/>
          <w:i/>
          <w:iCs/>
          <w:sz w:val="24"/>
          <w:szCs w:val="24"/>
        </w:rPr>
        <w:t xml:space="preserve"> adicionales a los de cualquier crédito</w:t>
      </w:r>
      <w:r w:rsidR="004B0792" w:rsidRPr="00295C70">
        <w:rPr>
          <w:rFonts w:ascii="Arial" w:hAnsi="Arial" w:cs="Arial"/>
          <w:i/>
          <w:iCs/>
          <w:sz w:val="24"/>
          <w:szCs w:val="24"/>
        </w:rPr>
        <w:t xml:space="preserve"> y poder ser muy rápidos en los desembolsos,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entendiendo que las empresas requerirán en</w:t>
      </w:r>
      <w:r w:rsidR="003C3FB9" w:rsidRPr="00295C70">
        <w:rPr>
          <w:rFonts w:ascii="Arial" w:hAnsi="Arial" w:cs="Arial"/>
          <w:i/>
          <w:iCs/>
          <w:sz w:val="24"/>
          <w:szCs w:val="24"/>
        </w:rPr>
        <w:t xml:space="preserve"> tiempos muy cortos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contar con los 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>recursos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</w:t>
      </w:r>
      <w:r w:rsidR="00DE489E" w:rsidRPr="00295C70">
        <w:rPr>
          <w:rFonts w:ascii="Arial" w:hAnsi="Arial" w:cs="Arial"/>
          <w:i/>
          <w:iCs/>
          <w:sz w:val="24"/>
          <w:szCs w:val="24"/>
        </w:rPr>
        <w:t>para</w:t>
      </w:r>
      <w:r w:rsidRPr="00295C70">
        <w:rPr>
          <w:rFonts w:ascii="Arial" w:hAnsi="Arial" w:cs="Arial"/>
          <w:i/>
          <w:iCs/>
          <w:sz w:val="24"/>
          <w:szCs w:val="24"/>
        </w:rPr>
        <w:t xml:space="preserve"> pagar las vacunas</w:t>
      </w:r>
      <w:r w:rsidRPr="000D68DB">
        <w:rPr>
          <w:rFonts w:ascii="Arial" w:hAnsi="Arial" w:cs="Arial"/>
          <w:sz w:val="24"/>
          <w:szCs w:val="24"/>
        </w:rPr>
        <w:t>”</w:t>
      </w:r>
      <w:r w:rsidR="00295C70">
        <w:rPr>
          <w:rFonts w:ascii="Arial" w:hAnsi="Arial" w:cs="Arial"/>
          <w:sz w:val="24"/>
          <w:szCs w:val="24"/>
        </w:rPr>
        <w:t>,</w:t>
      </w:r>
      <w:r w:rsidR="0073236A" w:rsidRPr="000D68DB">
        <w:rPr>
          <w:rFonts w:ascii="Arial" w:hAnsi="Arial" w:cs="Arial"/>
          <w:sz w:val="24"/>
          <w:szCs w:val="24"/>
        </w:rPr>
        <w:t xml:space="preserve"> afirmó Francisco Mej</w:t>
      </w:r>
      <w:r w:rsidR="00295C70">
        <w:rPr>
          <w:rFonts w:ascii="Arial" w:hAnsi="Arial" w:cs="Arial"/>
          <w:sz w:val="24"/>
          <w:szCs w:val="24"/>
        </w:rPr>
        <w:t>í</w:t>
      </w:r>
      <w:r w:rsidR="0073236A" w:rsidRPr="000D68DB">
        <w:rPr>
          <w:rFonts w:ascii="Arial" w:hAnsi="Arial" w:cs="Arial"/>
          <w:sz w:val="24"/>
          <w:szCs w:val="24"/>
        </w:rPr>
        <w:t>a, presidente de</w:t>
      </w:r>
      <w:r w:rsidR="00D220EC">
        <w:rPr>
          <w:rFonts w:ascii="Arial" w:hAnsi="Arial" w:cs="Arial"/>
          <w:sz w:val="24"/>
          <w:szCs w:val="24"/>
        </w:rPr>
        <w:t>l</w:t>
      </w:r>
      <w:r w:rsidR="0073236A" w:rsidRPr="000D68DB">
        <w:rPr>
          <w:rFonts w:ascii="Arial" w:hAnsi="Arial" w:cs="Arial"/>
          <w:sz w:val="24"/>
          <w:szCs w:val="24"/>
        </w:rPr>
        <w:t xml:space="preserve"> Banco Agrario.  </w:t>
      </w:r>
    </w:p>
    <w:p w14:paraId="53379ECB" w14:textId="5494A28E" w:rsidR="000D68DB" w:rsidRDefault="000D68DB" w:rsidP="00AC6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este portafolio, que se suma a las demás líneas de crédito especiales diseñadas para la coyuntura del </w:t>
      </w:r>
      <w:r w:rsidR="00022EE8">
        <w:rPr>
          <w:rFonts w:ascii="Arial" w:hAnsi="Arial" w:cs="Arial"/>
          <w:sz w:val="24"/>
          <w:szCs w:val="24"/>
        </w:rPr>
        <w:tab/>
        <w:t>covid</w:t>
      </w:r>
      <w:r>
        <w:rPr>
          <w:rFonts w:ascii="Arial" w:hAnsi="Arial" w:cs="Arial"/>
          <w:sz w:val="24"/>
          <w:szCs w:val="24"/>
        </w:rPr>
        <w:t>-19</w:t>
      </w:r>
      <w:r w:rsidR="00AC6C41">
        <w:rPr>
          <w:rFonts w:ascii="Arial" w:hAnsi="Arial" w:cs="Arial"/>
          <w:sz w:val="24"/>
          <w:szCs w:val="24"/>
        </w:rPr>
        <w:t xml:space="preserve">, desde el Banco Agrario de Colombia seguimos comprometidos en contribuir </w:t>
      </w:r>
      <w:r w:rsidR="00F6253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reactivación económica y productiva del país. </w:t>
      </w:r>
    </w:p>
    <w:p w14:paraId="17D3AD9C" w14:textId="77777777" w:rsidR="000D68DB" w:rsidRPr="000D68DB" w:rsidRDefault="000D68DB">
      <w:pPr>
        <w:rPr>
          <w:rFonts w:ascii="Arial" w:hAnsi="Arial" w:cs="Arial"/>
          <w:sz w:val="24"/>
          <w:szCs w:val="24"/>
        </w:rPr>
      </w:pPr>
    </w:p>
    <w:p w14:paraId="2EB807AC" w14:textId="55138BDD" w:rsidR="000D68DB" w:rsidRPr="000D68DB" w:rsidRDefault="000D68DB" w:rsidP="000D68D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D68DB">
        <w:rPr>
          <w:rFonts w:ascii="Arial" w:hAnsi="Arial" w:cs="Arial"/>
          <w:sz w:val="24"/>
          <w:szCs w:val="24"/>
        </w:rPr>
        <w:t>Oficina de Comunicaciones</w:t>
      </w:r>
    </w:p>
    <w:p w14:paraId="650B2EB1" w14:textId="77777777" w:rsidR="000D68DB" w:rsidRPr="000D68DB" w:rsidRDefault="004331B9" w:rsidP="000D68DB">
      <w:pPr>
        <w:pStyle w:val="Sinespaciad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0D68DB" w:rsidRPr="000D68DB">
          <w:rPr>
            <w:rStyle w:val="Hipervnculo"/>
            <w:rFonts w:ascii="Arial" w:hAnsi="Arial" w:cs="Arial"/>
            <w:sz w:val="24"/>
            <w:szCs w:val="24"/>
          </w:rPr>
          <w:t>prensa@bancoagrario.gov.co</w:t>
        </w:r>
      </w:hyperlink>
    </w:p>
    <w:p w14:paraId="790B3B00" w14:textId="77777777" w:rsidR="000D68DB" w:rsidRPr="000D68DB" w:rsidRDefault="000D68DB" w:rsidP="000D68D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D68DB">
        <w:rPr>
          <w:rFonts w:ascii="Arial" w:hAnsi="Arial" w:cs="Arial"/>
          <w:sz w:val="24"/>
          <w:szCs w:val="24"/>
        </w:rPr>
        <w:t>312 5868875 - 310 8257181</w:t>
      </w:r>
    </w:p>
    <w:p w14:paraId="3EE3751F" w14:textId="77777777" w:rsidR="00E4100D" w:rsidRPr="000D68DB" w:rsidRDefault="00E4100D">
      <w:pPr>
        <w:rPr>
          <w:rFonts w:ascii="Arial" w:hAnsi="Arial" w:cs="Arial"/>
          <w:sz w:val="24"/>
          <w:szCs w:val="24"/>
        </w:rPr>
      </w:pPr>
    </w:p>
    <w:p w14:paraId="3711057F" w14:textId="77777777" w:rsidR="00E73749" w:rsidRPr="000D68DB" w:rsidRDefault="00E73749">
      <w:pPr>
        <w:rPr>
          <w:rFonts w:ascii="Arial" w:hAnsi="Arial" w:cs="Arial"/>
          <w:sz w:val="24"/>
          <w:szCs w:val="24"/>
        </w:rPr>
      </w:pPr>
    </w:p>
    <w:sectPr w:rsidR="00E73749" w:rsidRPr="000D68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922C" w14:textId="77777777" w:rsidR="00927A33" w:rsidRDefault="00927A33" w:rsidP="0071002B">
      <w:pPr>
        <w:spacing w:after="0" w:line="240" w:lineRule="auto"/>
      </w:pPr>
      <w:r>
        <w:separator/>
      </w:r>
    </w:p>
  </w:endnote>
  <w:endnote w:type="continuationSeparator" w:id="0">
    <w:p w14:paraId="42E0406F" w14:textId="77777777" w:rsidR="00927A33" w:rsidRDefault="00927A33" w:rsidP="0071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A3FA" w14:textId="77777777" w:rsidR="000D68DB" w:rsidRDefault="000D68D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92D361F" wp14:editId="7681FB77">
          <wp:simplePos x="0" y="0"/>
          <wp:positionH relativeFrom="column">
            <wp:posOffset>2962275</wp:posOffset>
          </wp:positionH>
          <wp:positionV relativeFrom="paragraph">
            <wp:posOffset>-295275</wp:posOffset>
          </wp:positionV>
          <wp:extent cx="3291840" cy="628650"/>
          <wp:effectExtent l="0" t="0" r="3810" b="0"/>
          <wp:wrapThrough wrapText="bothSides">
            <wp:wrapPolygon edited="0">
              <wp:start x="0" y="0"/>
              <wp:lineTo x="0" y="20945"/>
              <wp:lineTo x="21500" y="20945"/>
              <wp:lineTo x="2150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gri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3D66" w14:textId="77777777" w:rsidR="00927A33" w:rsidRDefault="00927A33" w:rsidP="0071002B">
      <w:pPr>
        <w:spacing w:after="0" w:line="240" w:lineRule="auto"/>
      </w:pPr>
      <w:r>
        <w:separator/>
      </w:r>
    </w:p>
  </w:footnote>
  <w:footnote w:type="continuationSeparator" w:id="0">
    <w:p w14:paraId="52D2C146" w14:textId="77777777" w:rsidR="00927A33" w:rsidRDefault="00927A33" w:rsidP="0071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2AF9" w14:textId="77777777" w:rsidR="000D68DB" w:rsidRDefault="000D68D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031841A" wp14:editId="06A5940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921635" cy="453390"/>
          <wp:effectExtent l="0" t="0" r="0" b="3810"/>
          <wp:wrapThrough wrapText="bothSides">
            <wp:wrapPolygon edited="0">
              <wp:start x="0" y="0"/>
              <wp:lineTo x="0" y="20874"/>
              <wp:lineTo x="21408" y="20874"/>
              <wp:lineTo x="214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sin slogan altares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6558"/>
    <w:multiLevelType w:val="hybridMultilevel"/>
    <w:tmpl w:val="3E4EA5EA"/>
    <w:lvl w:ilvl="0" w:tplc="7C900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49"/>
    <w:rsid w:val="00022EE8"/>
    <w:rsid w:val="000D68DB"/>
    <w:rsid w:val="001079C0"/>
    <w:rsid w:val="00222934"/>
    <w:rsid w:val="0025125B"/>
    <w:rsid w:val="002718E3"/>
    <w:rsid w:val="00283030"/>
    <w:rsid w:val="00295C70"/>
    <w:rsid w:val="00324952"/>
    <w:rsid w:val="003C3FB9"/>
    <w:rsid w:val="0043049F"/>
    <w:rsid w:val="004331B9"/>
    <w:rsid w:val="004748FF"/>
    <w:rsid w:val="004B0792"/>
    <w:rsid w:val="00535BCE"/>
    <w:rsid w:val="0058209E"/>
    <w:rsid w:val="005E44F7"/>
    <w:rsid w:val="006608C6"/>
    <w:rsid w:val="0071002B"/>
    <w:rsid w:val="0071256C"/>
    <w:rsid w:val="007311AF"/>
    <w:rsid w:val="0073236A"/>
    <w:rsid w:val="00761BFC"/>
    <w:rsid w:val="00790C79"/>
    <w:rsid w:val="007D0B4E"/>
    <w:rsid w:val="00824125"/>
    <w:rsid w:val="008279D0"/>
    <w:rsid w:val="00851A62"/>
    <w:rsid w:val="008E72FD"/>
    <w:rsid w:val="00927A33"/>
    <w:rsid w:val="009406EA"/>
    <w:rsid w:val="00992536"/>
    <w:rsid w:val="00A16C23"/>
    <w:rsid w:val="00AB7C11"/>
    <w:rsid w:val="00AC6C41"/>
    <w:rsid w:val="00AF3204"/>
    <w:rsid w:val="00BB1135"/>
    <w:rsid w:val="00BF3C21"/>
    <w:rsid w:val="00D220EC"/>
    <w:rsid w:val="00DC0074"/>
    <w:rsid w:val="00DE489E"/>
    <w:rsid w:val="00E4100D"/>
    <w:rsid w:val="00E603A0"/>
    <w:rsid w:val="00E73749"/>
    <w:rsid w:val="00E8255F"/>
    <w:rsid w:val="00EB1D05"/>
    <w:rsid w:val="00ED7424"/>
    <w:rsid w:val="00F31996"/>
    <w:rsid w:val="00F551B1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850BF"/>
  <w15:chartTrackingRefBased/>
  <w15:docId w15:val="{95A1ECC9-5CD8-4137-AFEF-C7AE5E1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8DB"/>
  </w:style>
  <w:style w:type="paragraph" w:styleId="Piedepgina">
    <w:name w:val="footer"/>
    <w:basedOn w:val="Normal"/>
    <w:link w:val="PiedepginaCar"/>
    <w:uiPriority w:val="99"/>
    <w:unhideWhenUsed/>
    <w:rsid w:val="000D6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8DB"/>
  </w:style>
  <w:style w:type="paragraph" w:styleId="Sinespaciado">
    <w:name w:val="No Spacing"/>
    <w:uiPriority w:val="1"/>
    <w:qFormat/>
    <w:rsid w:val="000D68DB"/>
    <w:pPr>
      <w:spacing w:after="0" w:line="240" w:lineRule="auto"/>
    </w:pPr>
    <w:rPr>
      <w:rFonts w:ascii="Calibri" w:eastAsia="Calibri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0D6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bancoagrario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Armel Sanint</dc:creator>
  <cp:keywords/>
  <dc:description/>
  <cp:lastModifiedBy>Carlos Alberto Hernandez Enciso</cp:lastModifiedBy>
  <cp:revision>3</cp:revision>
  <dcterms:created xsi:type="dcterms:W3CDTF">2021-06-23T21:50:00Z</dcterms:created>
  <dcterms:modified xsi:type="dcterms:W3CDTF">2021-06-23T21:51:00Z</dcterms:modified>
</cp:coreProperties>
</file>