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7AB" w:rsidRDefault="00D243AD">
      <w:pPr>
        <w:widowControl/>
        <w:pBdr>
          <w:top w:val="nil"/>
          <w:left w:val="nil"/>
          <w:bottom w:val="nil"/>
          <w:right w:val="nil"/>
          <w:between w:val="nil"/>
        </w:pBdr>
        <w:tabs>
          <w:tab w:val="left" w:pos="-4111"/>
        </w:tabs>
        <w:spacing w:after="480" w:line="240" w:lineRule="auto"/>
        <w:rPr>
          <w:rFonts w:ascii="Arial" w:eastAsia="Arial" w:hAnsi="Arial"/>
          <w:color w:val="072146"/>
          <w:sz w:val="32"/>
          <w:szCs w:val="32"/>
        </w:rPr>
      </w:pPr>
      <w:r>
        <w:rPr>
          <w:rFonts w:ascii="Arial" w:eastAsia="Arial" w:hAnsi="Arial"/>
          <w:color w:val="072146"/>
          <w:sz w:val="32"/>
          <w:szCs w:val="32"/>
        </w:rPr>
        <w:t xml:space="preserve">La educación digital debe ser prioridad para aumentar la adopción de nuevas tecnologías </w:t>
      </w:r>
    </w:p>
    <w:p w:rsidR="009E77AB" w:rsidRDefault="00D243AD">
      <w:pPr>
        <w:widowControl/>
        <w:pBdr>
          <w:top w:val="nil"/>
          <w:left w:val="nil"/>
          <w:bottom w:val="nil"/>
          <w:right w:val="nil"/>
          <w:between w:val="nil"/>
        </w:pBdr>
        <w:tabs>
          <w:tab w:val="left" w:pos="-4111"/>
        </w:tabs>
        <w:spacing w:after="480" w:line="240" w:lineRule="auto"/>
        <w:rPr>
          <w:rFonts w:ascii="Arial" w:eastAsia="Arial" w:hAnsi="Arial"/>
          <w:color w:val="02A5A5"/>
          <w:sz w:val="48"/>
          <w:szCs w:val="48"/>
        </w:rPr>
      </w:pPr>
      <w:r>
        <w:rPr>
          <w:rFonts w:ascii="Arial" w:eastAsia="Arial" w:hAnsi="Arial"/>
          <w:color w:val="02A5A5"/>
          <w:sz w:val="48"/>
          <w:szCs w:val="48"/>
        </w:rPr>
        <w:t xml:space="preserve">Colombia necesita avanzar en una regulación más ambiciosa en pagos digitales: presidente de BBVA  </w:t>
      </w:r>
    </w:p>
    <w:p w:rsidR="009E77AB" w:rsidRDefault="00D243AD" w:rsidP="00814564">
      <w:pPr>
        <w:numPr>
          <w:ilvl w:val="0"/>
          <w:numId w:val="1"/>
        </w:numPr>
        <w:pBdr>
          <w:top w:val="nil"/>
          <w:left w:val="nil"/>
          <w:bottom w:val="nil"/>
          <w:right w:val="nil"/>
          <w:between w:val="nil"/>
        </w:pBdr>
        <w:spacing w:after="0"/>
        <w:rPr>
          <w:rFonts w:ascii="Arial" w:eastAsia="Arial" w:hAnsi="Arial"/>
          <w:color w:val="000000"/>
        </w:rPr>
      </w:pPr>
      <w:r>
        <w:rPr>
          <w:rFonts w:ascii="Arial" w:eastAsia="Arial" w:hAnsi="Arial"/>
          <w:b/>
          <w:color w:val="219899"/>
        </w:rPr>
        <w:t>De acuerdo con el presidente de BBVA en Colombia, Mario Pardo Bayona, es necesario que el sistema de pagos de bajo valor tenga un solo regulador</w:t>
      </w:r>
      <w:r>
        <w:rPr>
          <w:rFonts w:ascii="Arial" w:eastAsia="Arial" w:hAnsi="Arial"/>
          <w:color w:val="121212"/>
        </w:rPr>
        <w:t xml:space="preserve"> </w:t>
      </w:r>
      <w:r>
        <w:rPr>
          <w:rFonts w:ascii="Arial" w:eastAsia="Arial" w:hAnsi="Arial"/>
          <w:color w:val="000000"/>
        </w:rPr>
        <w:t xml:space="preserve">que diseñe la estrategia, la coordinación y la priorización de los mismos. </w:t>
      </w:r>
      <w:r>
        <w:rPr>
          <w:rFonts w:ascii="Arial" w:eastAsia="Arial" w:hAnsi="Arial"/>
          <w:color w:val="000000"/>
        </w:rPr>
        <w:br/>
      </w:r>
    </w:p>
    <w:p w:rsidR="009E77AB" w:rsidRDefault="00D243AD" w:rsidP="00814564">
      <w:pPr>
        <w:numPr>
          <w:ilvl w:val="0"/>
          <w:numId w:val="1"/>
        </w:numPr>
        <w:pBdr>
          <w:top w:val="nil"/>
          <w:left w:val="nil"/>
          <w:bottom w:val="nil"/>
          <w:right w:val="nil"/>
          <w:between w:val="nil"/>
        </w:pBdr>
        <w:spacing w:after="0"/>
        <w:rPr>
          <w:rFonts w:ascii="Arial" w:eastAsia="Arial" w:hAnsi="Arial"/>
          <w:color w:val="000000"/>
        </w:rPr>
      </w:pPr>
      <w:r>
        <w:rPr>
          <w:rFonts w:ascii="Arial" w:eastAsia="Arial" w:hAnsi="Arial"/>
          <w:color w:val="000000"/>
        </w:rPr>
        <w:t xml:space="preserve">Así mismo, </w:t>
      </w:r>
      <w:r>
        <w:rPr>
          <w:rFonts w:ascii="Arial" w:eastAsia="Arial" w:hAnsi="Arial"/>
          <w:b/>
          <w:color w:val="219899"/>
        </w:rPr>
        <w:t>el alto directivo afirm</w:t>
      </w:r>
      <w:r>
        <w:rPr>
          <w:rFonts w:ascii="Arial" w:eastAsia="Arial" w:hAnsi="Arial"/>
          <w:b/>
          <w:color w:val="219899"/>
        </w:rPr>
        <w:t>ó que Colombia debe avanzar en</w:t>
      </w:r>
      <w:r>
        <w:rPr>
          <w:rFonts w:ascii="Arial" w:eastAsia="Arial" w:hAnsi="Arial"/>
          <w:color w:val="000000"/>
        </w:rPr>
        <w:t xml:space="preserve"> </w:t>
      </w:r>
      <w:r>
        <w:rPr>
          <w:rFonts w:ascii="Arial" w:eastAsia="Arial" w:hAnsi="Arial"/>
          <w:b/>
          <w:color w:val="219899"/>
        </w:rPr>
        <w:t>la estandarización de la oferta de pagos digitales,</w:t>
      </w:r>
      <w:r>
        <w:rPr>
          <w:rFonts w:ascii="Arial" w:eastAsia="Arial" w:hAnsi="Arial"/>
          <w:color w:val="219899"/>
        </w:rPr>
        <w:t xml:space="preserve"> </w:t>
      </w:r>
      <w:r>
        <w:rPr>
          <w:rFonts w:ascii="Arial" w:eastAsia="Arial" w:hAnsi="Arial"/>
          <w:color w:val="000000"/>
        </w:rPr>
        <w:t>tanto para el sistema financiero como para las compañías de telecomunicaciones, postales y de servicios públicos.</w:t>
      </w:r>
      <w:r>
        <w:rPr>
          <w:rFonts w:ascii="Arial" w:eastAsia="Arial" w:hAnsi="Arial"/>
          <w:color w:val="000000"/>
        </w:rPr>
        <w:br/>
      </w:r>
    </w:p>
    <w:p w:rsidR="009E77AB" w:rsidRDefault="00D243AD" w:rsidP="00814564">
      <w:pPr>
        <w:numPr>
          <w:ilvl w:val="0"/>
          <w:numId w:val="1"/>
        </w:numPr>
        <w:pBdr>
          <w:top w:val="nil"/>
          <w:left w:val="nil"/>
          <w:bottom w:val="nil"/>
          <w:right w:val="nil"/>
          <w:between w:val="nil"/>
        </w:pBdr>
        <w:spacing w:after="0"/>
        <w:rPr>
          <w:rFonts w:ascii="Arial" w:eastAsia="Arial" w:hAnsi="Arial"/>
          <w:color w:val="121212"/>
        </w:rPr>
      </w:pPr>
      <w:r>
        <w:rPr>
          <w:rFonts w:ascii="Arial" w:eastAsia="Arial" w:hAnsi="Arial"/>
          <w:color w:val="121212"/>
        </w:rPr>
        <w:t xml:space="preserve">Pardo Bayona </w:t>
      </w:r>
      <w:r>
        <w:rPr>
          <w:rFonts w:ascii="Arial" w:eastAsia="Arial" w:hAnsi="Arial"/>
          <w:b/>
          <w:color w:val="219899"/>
        </w:rPr>
        <w:t>destacó el proceso de transformación digital adelantado por BBVA</w:t>
      </w:r>
      <w:r>
        <w:rPr>
          <w:rFonts w:ascii="Arial" w:eastAsia="Arial" w:hAnsi="Arial"/>
          <w:b/>
          <w:color w:val="219899"/>
        </w:rPr>
        <w:t xml:space="preserve"> </w:t>
      </w:r>
      <w:r>
        <w:rPr>
          <w:rFonts w:ascii="Arial" w:eastAsia="Arial" w:hAnsi="Arial"/>
          <w:color w:val="121212"/>
        </w:rPr>
        <w:t xml:space="preserve">en Colombia que se refleja en el crecimiento de las ventas digitales, </w:t>
      </w:r>
      <w:r>
        <w:rPr>
          <w:rFonts w:ascii="Arial" w:eastAsia="Arial" w:hAnsi="Arial"/>
          <w:b/>
          <w:color w:val="219899"/>
        </w:rPr>
        <w:t>donde actualmente hay productos como el Adelanto de Nómina que se contratan 100% por medios digitales</w:t>
      </w:r>
      <w:r>
        <w:rPr>
          <w:rFonts w:ascii="Arial" w:eastAsia="Arial" w:hAnsi="Arial"/>
          <w:color w:val="121212"/>
        </w:rPr>
        <w:t>.</w:t>
      </w:r>
      <w:r>
        <w:rPr>
          <w:rFonts w:ascii="Arial" w:eastAsia="Arial" w:hAnsi="Arial"/>
          <w:color w:val="121212"/>
        </w:rPr>
        <w:br/>
      </w:r>
    </w:p>
    <w:p w:rsidR="009E77AB" w:rsidRDefault="00D243AD" w:rsidP="00814564">
      <w:pPr>
        <w:numPr>
          <w:ilvl w:val="0"/>
          <w:numId w:val="1"/>
        </w:numPr>
        <w:pBdr>
          <w:top w:val="nil"/>
          <w:left w:val="nil"/>
          <w:bottom w:val="nil"/>
          <w:right w:val="nil"/>
          <w:between w:val="nil"/>
        </w:pBdr>
        <w:rPr>
          <w:rFonts w:ascii="Arial" w:eastAsia="Arial" w:hAnsi="Arial"/>
          <w:color w:val="121212"/>
        </w:rPr>
      </w:pPr>
      <w:r>
        <w:rPr>
          <w:rFonts w:ascii="Arial" w:eastAsia="Arial" w:hAnsi="Arial"/>
          <w:color w:val="121212"/>
        </w:rPr>
        <w:t>El titular de la</w:t>
      </w:r>
      <w:r>
        <w:rPr>
          <w:rFonts w:ascii="Arial" w:eastAsia="Arial" w:hAnsi="Arial"/>
          <w:color w:val="121212"/>
        </w:rPr>
        <w:t xml:space="preserve"> entidad </w:t>
      </w:r>
      <w:r>
        <w:rPr>
          <w:rFonts w:ascii="Arial" w:eastAsia="Arial" w:hAnsi="Arial"/>
          <w:b/>
          <w:color w:val="219899"/>
        </w:rPr>
        <w:t xml:space="preserve">participó en el evento “Avances digitales en el ecosistema financiero” organizado por </w:t>
      </w:r>
      <w:proofErr w:type="spellStart"/>
      <w:r>
        <w:rPr>
          <w:rFonts w:ascii="Arial" w:eastAsia="Arial" w:hAnsi="Arial"/>
          <w:b/>
          <w:color w:val="219899"/>
        </w:rPr>
        <w:t>Asobancaria</w:t>
      </w:r>
      <w:proofErr w:type="spellEnd"/>
      <w:r>
        <w:rPr>
          <w:rFonts w:ascii="Arial" w:eastAsia="Arial" w:hAnsi="Arial"/>
          <w:color w:val="121212"/>
        </w:rPr>
        <w:t xml:space="preserve">. </w:t>
      </w:r>
    </w:p>
    <w:p w:rsidR="009E77AB" w:rsidRDefault="00D243AD">
      <w:pPr>
        <w:jc w:val="both"/>
        <w:rPr>
          <w:rFonts w:ascii="Arial" w:eastAsia="Arial" w:hAnsi="Arial"/>
          <w:color w:val="121212"/>
        </w:rPr>
      </w:pPr>
      <w:r>
        <w:rPr>
          <w:rFonts w:ascii="Arial" w:eastAsia="Arial" w:hAnsi="Arial"/>
          <w:color w:val="121212"/>
        </w:rPr>
        <w:t xml:space="preserve">Mayores avances en la regulación en materia de pagos digitales y más educación digital con el fin de aumentar la adopción de estas tecnologías por </w:t>
      </w:r>
      <w:r>
        <w:rPr>
          <w:rFonts w:ascii="Arial" w:eastAsia="Arial" w:hAnsi="Arial"/>
          <w:color w:val="121212"/>
        </w:rPr>
        <w:t xml:space="preserve">parte de los colombianos, son algunas de las palancas que contribuirían a acelerar los procesos de digitalización en el sistema financiero, según lo aseguró Mario Pardo Bayona, presidente ejecutivo de BBVA en Colombia. </w:t>
      </w:r>
    </w:p>
    <w:p w:rsidR="009E77AB" w:rsidRDefault="00D243AD">
      <w:pPr>
        <w:jc w:val="both"/>
        <w:rPr>
          <w:rFonts w:ascii="Arial" w:eastAsia="Arial" w:hAnsi="Arial"/>
          <w:color w:val="121212"/>
        </w:rPr>
      </w:pPr>
      <w:r>
        <w:rPr>
          <w:rFonts w:ascii="Arial" w:eastAsia="Arial" w:hAnsi="Arial"/>
          <w:color w:val="121212"/>
        </w:rPr>
        <w:t>“</w:t>
      </w:r>
      <w:r>
        <w:rPr>
          <w:rFonts w:ascii="Arial" w:eastAsia="Arial" w:hAnsi="Arial"/>
        </w:rPr>
        <w:t>La digitalización de la banca es un</w:t>
      </w:r>
      <w:r>
        <w:rPr>
          <w:rFonts w:ascii="Arial" w:eastAsia="Arial" w:hAnsi="Arial"/>
        </w:rPr>
        <w:t xml:space="preserve"> proceso que comenzó hace más de una década pero que con la pandemia del COVID-19 se ha profundizado, acelerado y ha evidenciado los retos que aún quedan por cumplir para que haya una verdadera conciencia de los beneficios que traen los avances digitales t</w:t>
      </w:r>
      <w:r>
        <w:rPr>
          <w:rFonts w:ascii="Arial" w:eastAsia="Arial" w:hAnsi="Arial"/>
        </w:rPr>
        <w:t>anto en el sector financiero como en el resto de actividades”, afirmó Pardo Bayona,</w:t>
      </w:r>
      <w:r>
        <w:rPr>
          <w:rFonts w:ascii="Arial" w:eastAsia="Arial" w:hAnsi="Arial"/>
          <w:color w:val="121212"/>
        </w:rPr>
        <w:t xml:space="preserve"> </w:t>
      </w:r>
      <w:r>
        <w:rPr>
          <w:rFonts w:ascii="Arial" w:eastAsia="Arial" w:hAnsi="Arial"/>
        </w:rPr>
        <w:t xml:space="preserve">quien participó en el evento “Avances digitales en el ecosistema financiero” organizado por </w:t>
      </w:r>
      <w:proofErr w:type="spellStart"/>
      <w:r>
        <w:rPr>
          <w:rFonts w:ascii="Arial" w:eastAsia="Arial" w:hAnsi="Arial"/>
        </w:rPr>
        <w:t>Asobancaria</w:t>
      </w:r>
      <w:proofErr w:type="spellEnd"/>
      <w:r>
        <w:rPr>
          <w:rFonts w:ascii="Arial" w:eastAsia="Arial" w:hAnsi="Arial"/>
        </w:rPr>
        <w:t>.</w:t>
      </w:r>
    </w:p>
    <w:p w:rsidR="009E77AB" w:rsidRDefault="00D243AD">
      <w:pPr>
        <w:jc w:val="both"/>
        <w:rPr>
          <w:rFonts w:ascii="Arial" w:eastAsia="Arial" w:hAnsi="Arial"/>
        </w:rPr>
      </w:pPr>
      <w:r>
        <w:rPr>
          <w:rFonts w:ascii="Arial" w:eastAsia="Arial" w:hAnsi="Arial"/>
        </w:rPr>
        <w:t>Según el presidente de BBVA en Colombia, el país ha avanzado mucho</w:t>
      </w:r>
      <w:r>
        <w:rPr>
          <w:rFonts w:ascii="Arial" w:eastAsia="Arial" w:hAnsi="Arial"/>
        </w:rPr>
        <w:t xml:space="preserve"> en la agenda regulatoria pero es el momento de volcarse hacia una regulación aún más ambiciosa que permita alcanzar </w:t>
      </w:r>
      <w:r>
        <w:rPr>
          <w:rFonts w:ascii="Arial" w:eastAsia="Arial" w:hAnsi="Arial"/>
        </w:rPr>
        <w:lastRenderedPageBreak/>
        <w:t>el siguiente escalón en la p</w:t>
      </w:r>
      <w:r w:rsidR="00814564">
        <w:rPr>
          <w:rFonts w:ascii="Arial" w:eastAsia="Arial" w:hAnsi="Arial"/>
        </w:rPr>
        <w:t xml:space="preserve">rofundización de la </w:t>
      </w:r>
      <w:proofErr w:type="spellStart"/>
      <w:r w:rsidR="00814564">
        <w:rPr>
          <w:rFonts w:ascii="Arial" w:eastAsia="Arial" w:hAnsi="Arial"/>
        </w:rPr>
        <w:t>digitalidad</w:t>
      </w:r>
      <w:proofErr w:type="spellEnd"/>
      <w:r>
        <w:rPr>
          <w:rFonts w:ascii="Arial" w:eastAsia="Arial" w:hAnsi="Arial"/>
        </w:rPr>
        <w:t>. En este sentido, por ejemplo, recalcó la necesidad de que el sistema de pagos</w:t>
      </w:r>
      <w:r>
        <w:rPr>
          <w:rFonts w:ascii="Arial" w:eastAsia="Arial" w:hAnsi="Arial"/>
        </w:rPr>
        <w:t xml:space="preserve"> de baj</w:t>
      </w:r>
      <w:r w:rsidR="00814564">
        <w:rPr>
          <w:rFonts w:ascii="Arial" w:eastAsia="Arial" w:hAnsi="Arial"/>
        </w:rPr>
        <w:t>o valor tenga un solo regulador</w:t>
      </w:r>
      <w:r>
        <w:rPr>
          <w:rFonts w:ascii="Arial" w:eastAsia="Arial" w:hAnsi="Arial"/>
        </w:rPr>
        <w:t xml:space="preserve"> que diseñe una estrategia, coordinada y de priorización que permita un avance más rápido en los próximos años.</w:t>
      </w:r>
    </w:p>
    <w:p w:rsidR="009E77AB" w:rsidRDefault="00D243AD">
      <w:pPr>
        <w:jc w:val="both"/>
        <w:rPr>
          <w:rFonts w:ascii="Arial" w:eastAsia="Arial" w:hAnsi="Arial"/>
        </w:rPr>
      </w:pPr>
      <w:r>
        <w:rPr>
          <w:rFonts w:ascii="Arial" w:eastAsia="Arial" w:hAnsi="Arial"/>
        </w:rPr>
        <w:t xml:space="preserve">Otro aspecto en el que hay que avanzar, de acuerdo con Pardo, es en la estandarización de información de </w:t>
      </w:r>
      <w:r>
        <w:rPr>
          <w:rFonts w:ascii="Arial" w:eastAsia="Arial" w:hAnsi="Arial"/>
        </w:rPr>
        <w:t>los usuarios tales como los números de cuenta financiera y la identidad digital. De la mano de este proceso, se podría homogenizar la oferta de pagos digitales tanto para el sistema financiero, como para las compañías de telecomunicaciones, postales y de s</w:t>
      </w:r>
      <w:r>
        <w:rPr>
          <w:rFonts w:ascii="Arial" w:eastAsia="Arial" w:hAnsi="Arial"/>
        </w:rPr>
        <w:t xml:space="preserve">ervicios públicos. </w:t>
      </w:r>
    </w:p>
    <w:p w:rsidR="009E77AB" w:rsidRDefault="00D243AD">
      <w:pPr>
        <w:jc w:val="both"/>
        <w:rPr>
          <w:rFonts w:ascii="Arial" w:eastAsia="Arial" w:hAnsi="Arial"/>
        </w:rPr>
      </w:pPr>
      <w:r>
        <w:rPr>
          <w:rFonts w:ascii="Arial" w:eastAsia="Arial" w:hAnsi="Arial"/>
        </w:rPr>
        <w:t>“Premiar los pagos digitales sobre los pagos en efectivo, es una de esas tareas en la que debemos avanzar en todos los</w:t>
      </w:r>
      <w:r w:rsidR="00814564">
        <w:rPr>
          <w:rFonts w:ascii="Arial" w:eastAsia="Arial" w:hAnsi="Arial"/>
        </w:rPr>
        <w:t xml:space="preserve"> ámbitos de interacción digital</w:t>
      </w:r>
      <w:r>
        <w:rPr>
          <w:rFonts w:ascii="Arial" w:eastAsia="Arial" w:hAnsi="Arial"/>
        </w:rPr>
        <w:t xml:space="preserve"> con el sector financiero. Además, de procurar mejorar</w:t>
      </w:r>
      <w:r>
        <w:rPr>
          <w:rFonts w:ascii="Arial" w:eastAsia="Arial" w:hAnsi="Arial"/>
        </w:rPr>
        <w:t xml:space="preserve"> la experiencia en pagos y cobros digitales en los que el número de transacciones rechazadas sea mín</w:t>
      </w:r>
      <w:r w:rsidR="00814564">
        <w:rPr>
          <w:rFonts w:ascii="Arial" w:eastAsia="Arial" w:hAnsi="Arial"/>
        </w:rPr>
        <w:t xml:space="preserve">imo y en el que se facilite la </w:t>
      </w:r>
      <w:r>
        <w:rPr>
          <w:rFonts w:ascii="Arial" w:eastAsia="Arial" w:hAnsi="Arial"/>
        </w:rPr>
        <w:t xml:space="preserve">domiciliación bancaria”, aseguró el presidente de BBVA en Colombia, durante su intervención en el evento de </w:t>
      </w:r>
      <w:proofErr w:type="spellStart"/>
      <w:r>
        <w:rPr>
          <w:rFonts w:ascii="Arial" w:eastAsia="Arial" w:hAnsi="Arial"/>
        </w:rPr>
        <w:t>Asobancaria</w:t>
      </w:r>
      <w:proofErr w:type="spellEnd"/>
      <w:r>
        <w:rPr>
          <w:rFonts w:ascii="Arial" w:eastAsia="Arial" w:hAnsi="Arial"/>
        </w:rPr>
        <w:t xml:space="preserve">. </w:t>
      </w:r>
    </w:p>
    <w:p w:rsidR="009E77AB" w:rsidRDefault="00D243AD">
      <w:pPr>
        <w:jc w:val="both"/>
        <w:rPr>
          <w:rFonts w:ascii="Arial" w:eastAsia="Arial" w:hAnsi="Arial"/>
        </w:rPr>
      </w:pPr>
      <w:r>
        <w:rPr>
          <w:rFonts w:ascii="Arial" w:eastAsia="Arial" w:hAnsi="Arial"/>
        </w:rPr>
        <w:t>Ad</w:t>
      </w:r>
      <w:r>
        <w:rPr>
          <w:rFonts w:ascii="Arial" w:eastAsia="Arial" w:hAnsi="Arial"/>
        </w:rPr>
        <w:t>emás de la regulación, también es necesario avanzar en un acompañamiento a los consumidores en temas como educación digital para aumentar la adopción de la tecnología, entrenando en habilidades digitales a los administradores de las empresas y las familias</w:t>
      </w:r>
      <w:r>
        <w:rPr>
          <w:rFonts w:ascii="Arial" w:eastAsia="Arial" w:hAnsi="Arial"/>
        </w:rPr>
        <w:t xml:space="preserve">, y profundizando los conocimientos de los que ya tienen una formación en este sentido. </w:t>
      </w:r>
    </w:p>
    <w:p w:rsidR="009E77AB" w:rsidRDefault="00D243AD">
      <w:pPr>
        <w:jc w:val="both"/>
        <w:rPr>
          <w:rFonts w:ascii="Arial" w:eastAsia="Arial" w:hAnsi="Arial"/>
        </w:rPr>
      </w:pPr>
      <w:r>
        <w:rPr>
          <w:rFonts w:ascii="Arial" w:eastAsia="Arial" w:hAnsi="Arial"/>
        </w:rPr>
        <w:t>Asimismo, insistió en la necesidad de ampliar la cobertura y calidad de las conexiones digitales con el fin de garantizar el acceso tanto a los ciudadanos de las zonas</w:t>
      </w:r>
      <w:r>
        <w:rPr>
          <w:rFonts w:ascii="Arial" w:eastAsia="Arial" w:hAnsi="Arial"/>
        </w:rPr>
        <w:t xml:space="preserve"> urbanas como rurales y sin distingos de ingreso. </w:t>
      </w:r>
    </w:p>
    <w:p w:rsidR="009E77AB" w:rsidRDefault="00D243AD" w:rsidP="00814564">
      <w:pPr>
        <w:rPr>
          <w:rFonts w:ascii="Arial" w:eastAsia="Arial" w:hAnsi="Arial"/>
          <w:b/>
          <w:color w:val="125689"/>
        </w:rPr>
      </w:pPr>
      <w:r>
        <w:rPr>
          <w:rFonts w:ascii="Arial" w:eastAsia="Arial" w:hAnsi="Arial"/>
          <w:b/>
          <w:color w:val="125689"/>
        </w:rPr>
        <w:t>BBVA y su apuesta por la transformación digital</w:t>
      </w:r>
      <w:r>
        <w:rPr>
          <w:rFonts w:ascii="Arial" w:eastAsia="Arial" w:hAnsi="Arial"/>
          <w:b/>
          <w:color w:val="125689"/>
        </w:rPr>
        <w:br/>
      </w:r>
      <w:r>
        <w:rPr>
          <w:rFonts w:ascii="Arial" w:eastAsia="Arial" w:hAnsi="Arial"/>
          <w:b/>
          <w:color w:val="125689"/>
        </w:rPr>
        <w:br/>
      </w:r>
      <w:r>
        <w:rPr>
          <w:rFonts w:ascii="Arial" w:eastAsia="Arial" w:hAnsi="Arial"/>
        </w:rPr>
        <w:t xml:space="preserve">En el caso de BBVA, Pardo Bayona destacó el proceso de transformación digital vivido por la entidad por más de una década </w:t>
      </w:r>
      <w:r>
        <w:rPr>
          <w:rFonts w:ascii="Arial" w:eastAsia="Arial" w:hAnsi="Arial"/>
        </w:rPr>
        <w:t xml:space="preserve">ha contemplado la adquisición </w:t>
      </w:r>
      <w:r>
        <w:rPr>
          <w:rFonts w:ascii="Arial" w:eastAsia="Arial" w:hAnsi="Arial"/>
        </w:rPr>
        <w:t xml:space="preserve">de entidades nativas digitales, el desarrollo de productos y servicios que se pueden contratar 100% desde el celular, así como, un esquema de colaboración con las </w:t>
      </w:r>
      <w:proofErr w:type="spellStart"/>
      <w:r>
        <w:rPr>
          <w:rFonts w:ascii="Arial" w:eastAsia="Arial" w:hAnsi="Arial"/>
        </w:rPr>
        <w:t>fintechs</w:t>
      </w:r>
      <w:proofErr w:type="spellEnd"/>
      <w:r>
        <w:rPr>
          <w:rFonts w:ascii="Arial" w:eastAsia="Arial" w:hAnsi="Arial"/>
        </w:rPr>
        <w:t xml:space="preserve"> para ofrecer a los clientes soluciones disruptivas y novedosas y la adopción de nuev</w:t>
      </w:r>
      <w:r>
        <w:rPr>
          <w:rFonts w:ascii="Arial" w:eastAsia="Arial" w:hAnsi="Arial"/>
        </w:rPr>
        <w:t xml:space="preserve">as formas de trabajo a través de la implementación de metodologías Agile con el fin de responder de manera más rápida y oportuna a las demandas del mercado. </w:t>
      </w:r>
    </w:p>
    <w:p w:rsidR="009E77AB" w:rsidRDefault="00D243AD">
      <w:pPr>
        <w:jc w:val="both"/>
        <w:rPr>
          <w:rFonts w:ascii="Arial" w:eastAsia="Arial" w:hAnsi="Arial"/>
        </w:rPr>
      </w:pPr>
      <w:r>
        <w:rPr>
          <w:rFonts w:ascii="Arial" w:eastAsia="Arial" w:hAnsi="Arial"/>
        </w:rPr>
        <w:t>“Esta transformación se refleja en el avance que registran nuestras ventas a través de los canales</w:t>
      </w:r>
      <w:r>
        <w:rPr>
          <w:rFonts w:ascii="Arial" w:eastAsia="Arial" w:hAnsi="Arial"/>
        </w:rPr>
        <w:t xml:space="preserve"> digitales. Actualmente, contamos con productos como el Adelanto de Nómina que se contratan 100% por esta vía. Así mismo, la contratación de fondos de inversión digitales pasó de representar un 35% en 2018 a más del 90% el año pasado y en el caso de los </w:t>
      </w:r>
      <w:proofErr w:type="spellStart"/>
      <w:r>
        <w:rPr>
          <w:rFonts w:ascii="Arial" w:eastAsia="Arial" w:hAnsi="Arial"/>
        </w:rPr>
        <w:t>CD</w:t>
      </w:r>
      <w:r>
        <w:rPr>
          <w:rFonts w:ascii="Arial" w:eastAsia="Arial" w:hAnsi="Arial"/>
        </w:rPr>
        <w:t>T´s</w:t>
      </w:r>
      <w:proofErr w:type="spellEnd"/>
      <w:r>
        <w:rPr>
          <w:rFonts w:ascii="Arial" w:eastAsia="Arial" w:hAnsi="Arial"/>
        </w:rPr>
        <w:t xml:space="preserve">  esta participación llega al 60%, lo que nos muestra que cada vez más usuarios financieros utilizan estos canales para adquirir productos bancarios”, señaló.</w:t>
      </w:r>
    </w:p>
    <w:p w:rsidR="00814564" w:rsidRDefault="00814564" w:rsidP="00814564">
      <w:pPr>
        <w:rPr>
          <w:rFonts w:ascii="Arial" w:eastAsia="Arial" w:hAnsi="Arial"/>
          <w:b/>
          <w:color w:val="125689"/>
        </w:rPr>
      </w:pPr>
    </w:p>
    <w:p w:rsidR="009E77AB" w:rsidRDefault="00D243AD">
      <w:pPr>
        <w:rPr>
          <w:rFonts w:ascii="Arial" w:eastAsia="Arial" w:hAnsi="Arial"/>
          <w:b/>
          <w:color w:val="125689"/>
        </w:rPr>
      </w:pPr>
      <w:r>
        <w:rPr>
          <w:rFonts w:ascii="Arial" w:eastAsia="Arial" w:hAnsi="Arial"/>
          <w:b/>
          <w:color w:val="125689"/>
        </w:rPr>
        <w:lastRenderedPageBreak/>
        <w:t xml:space="preserve">Todos debemos poner para avanzar en la </w:t>
      </w:r>
      <w:proofErr w:type="spellStart"/>
      <w:r>
        <w:rPr>
          <w:rFonts w:ascii="Arial" w:eastAsia="Arial" w:hAnsi="Arial"/>
          <w:b/>
          <w:color w:val="125689"/>
        </w:rPr>
        <w:t>digitalidad</w:t>
      </w:r>
      <w:proofErr w:type="spellEnd"/>
      <w:r>
        <w:rPr>
          <w:rFonts w:ascii="Arial" w:eastAsia="Arial" w:hAnsi="Arial"/>
          <w:b/>
          <w:color w:val="125689"/>
        </w:rPr>
        <w:t xml:space="preserve">  </w:t>
      </w:r>
      <w:r>
        <w:rPr>
          <w:rFonts w:ascii="Arial" w:eastAsia="Arial" w:hAnsi="Arial"/>
          <w:b/>
          <w:color w:val="125689"/>
        </w:rPr>
        <w:br/>
      </w:r>
      <w:r>
        <w:rPr>
          <w:rFonts w:ascii="Arial" w:eastAsia="Arial" w:hAnsi="Arial"/>
          <w:b/>
          <w:color w:val="125689"/>
        </w:rPr>
        <w:br/>
      </w:r>
      <w:r>
        <w:rPr>
          <w:rFonts w:ascii="Arial" w:eastAsia="Arial" w:hAnsi="Arial"/>
        </w:rPr>
        <w:t>Finalmente, Pardo Bayona hizo un l</w:t>
      </w:r>
      <w:r>
        <w:rPr>
          <w:rFonts w:ascii="Arial" w:eastAsia="Arial" w:hAnsi="Arial"/>
        </w:rPr>
        <w:t>lamado a que la mayor digita</w:t>
      </w:r>
      <w:r w:rsidR="00814564">
        <w:rPr>
          <w:rFonts w:ascii="Arial" w:eastAsia="Arial" w:hAnsi="Arial"/>
        </w:rPr>
        <w:t>lización del sector exige a las</w:t>
      </w:r>
      <w:r>
        <w:rPr>
          <w:rFonts w:ascii="Arial" w:eastAsia="Arial" w:hAnsi="Arial"/>
        </w:rPr>
        <w:t xml:space="preserve"> entidades continuar acompañando a los clientes con soluciones digitales inclusivas y seguir invirtiendo en </w:t>
      </w:r>
      <w:proofErr w:type="spellStart"/>
      <w:r>
        <w:rPr>
          <w:rFonts w:ascii="Arial" w:eastAsia="Arial" w:hAnsi="Arial"/>
        </w:rPr>
        <w:t>ciberseguridad</w:t>
      </w:r>
      <w:proofErr w:type="spellEnd"/>
      <w:r>
        <w:rPr>
          <w:rFonts w:ascii="Arial" w:eastAsia="Arial" w:hAnsi="Arial"/>
        </w:rPr>
        <w:t xml:space="preserve"> para proteger sus datos y activos financieros, así como, “trabajar con lo</w:t>
      </w:r>
      <w:r>
        <w:rPr>
          <w:rFonts w:ascii="Arial" w:eastAsia="Arial" w:hAnsi="Arial"/>
        </w:rPr>
        <w:t>s reguladores para preservar la estabilidad del sistema finan</w:t>
      </w:r>
      <w:r w:rsidR="00814564">
        <w:rPr>
          <w:rFonts w:ascii="Arial" w:eastAsia="Arial" w:hAnsi="Arial"/>
        </w:rPr>
        <w:t>ciero y la equidad competitiva.</w:t>
      </w:r>
      <w:r>
        <w:rPr>
          <w:rFonts w:ascii="Arial" w:eastAsia="Arial" w:hAnsi="Arial"/>
        </w:rPr>
        <w:t xml:space="preserve"> Los nuevos jugadores y </w:t>
      </w:r>
      <w:proofErr w:type="spellStart"/>
      <w:r>
        <w:rPr>
          <w:rFonts w:ascii="Arial" w:eastAsia="Arial" w:hAnsi="Arial"/>
        </w:rPr>
        <w:t>fintechs</w:t>
      </w:r>
      <w:proofErr w:type="spellEnd"/>
      <w:r>
        <w:rPr>
          <w:rFonts w:ascii="Arial" w:eastAsia="Arial" w:hAnsi="Arial"/>
        </w:rPr>
        <w:t xml:space="preserve"> han traído innovación y velocidad en la transformación digital, pero la regulación debe preservar la estabilidad, seguridad y conf</w:t>
      </w:r>
      <w:r>
        <w:rPr>
          <w:rFonts w:ascii="Arial" w:eastAsia="Arial" w:hAnsi="Arial"/>
        </w:rPr>
        <w:t xml:space="preserve">ianza en todos proveedores financieros”, puntualizó Pardo Bayona. </w:t>
      </w:r>
    </w:p>
    <w:p w:rsidR="00814564" w:rsidRDefault="00814564">
      <w:pPr>
        <w:autoSpaceDE/>
        <w:autoSpaceDN/>
        <w:adjustRightInd/>
        <w:rPr>
          <w:rFonts w:ascii="Arial" w:eastAsia="Arial" w:hAnsi="Arial"/>
          <w:b/>
          <w:color w:val="125689"/>
        </w:rPr>
      </w:pPr>
      <w:r>
        <w:rPr>
          <w:rFonts w:ascii="Arial" w:eastAsia="Arial" w:hAnsi="Arial"/>
          <w:b/>
          <w:color w:val="125689"/>
        </w:rPr>
        <w:br w:type="page"/>
      </w:r>
      <w:bookmarkStart w:id="0" w:name="_GoBack"/>
      <w:bookmarkEnd w:id="0"/>
    </w:p>
    <w:p w:rsidR="009E77AB" w:rsidRDefault="00D243AD">
      <w:pPr>
        <w:rPr>
          <w:rFonts w:ascii="Arial" w:eastAsia="Arial" w:hAnsi="Arial"/>
        </w:rPr>
      </w:pPr>
      <w:bookmarkStart w:id="1" w:name="_heading=h.30j0zll" w:colFirst="0" w:colLast="0"/>
      <w:bookmarkEnd w:id="1"/>
      <w:r>
        <w:rPr>
          <w:rFonts w:ascii="Arial" w:eastAsia="Arial" w:hAnsi="Arial"/>
          <w:color w:val="072146"/>
          <w:sz w:val="36"/>
          <w:szCs w:val="36"/>
        </w:rPr>
        <w:lastRenderedPageBreak/>
        <w:t xml:space="preserve">Acerca de BBVA </w:t>
      </w:r>
    </w:p>
    <w:p w:rsidR="009E77AB" w:rsidRDefault="00D243AD">
      <w:pPr>
        <w:widowControl/>
        <w:spacing w:before="480" w:line="240" w:lineRule="auto"/>
        <w:ind w:right="0"/>
        <w:rPr>
          <w:rFonts w:ascii="Arial" w:eastAsia="Arial" w:hAnsi="Arial"/>
          <w:color w:val="072146"/>
          <w:sz w:val="36"/>
          <w:szCs w:val="36"/>
        </w:rPr>
      </w:pPr>
      <w:r>
        <w:rPr>
          <w:rFonts w:ascii="Arial" w:eastAsia="Arial" w:hAnsi="Arial"/>
          <w:noProof/>
          <w:color w:val="072146"/>
          <w:sz w:val="36"/>
          <w:szCs w:val="36"/>
          <w:lang w:eastAsia="es-CO"/>
        </w:rPr>
        <w:drawing>
          <wp:inline distT="114300" distB="114300" distL="114300" distR="114300">
            <wp:extent cx="6620200" cy="434340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620200" cy="4343400"/>
                    </a:xfrm>
                    <a:prstGeom prst="rect">
                      <a:avLst/>
                    </a:prstGeom>
                    <a:ln/>
                  </pic:spPr>
                </pic:pic>
              </a:graphicData>
            </a:graphic>
          </wp:inline>
        </w:drawing>
      </w:r>
    </w:p>
    <w:p w:rsidR="009E77AB" w:rsidRDefault="009E77AB">
      <w:pPr>
        <w:rPr>
          <w:rFonts w:ascii="Arial" w:eastAsia="Arial" w:hAnsi="Arial"/>
        </w:rPr>
      </w:pPr>
      <w:bookmarkStart w:id="2" w:name="_heading=h.gjdgxs" w:colFirst="0" w:colLast="0"/>
      <w:bookmarkEnd w:id="2"/>
    </w:p>
    <w:p w:rsidR="009E77AB" w:rsidRDefault="00D243AD">
      <w:pPr>
        <w:pBdr>
          <w:top w:val="nil"/>
          <w:left w:val="nil"/>
          <w:bottom w:val="nil"/>
          <w:right w:val="nil"/>
          <w:between w:val="nil"/>
        </w:pBdr>
        <w:rPr>
          <w:rFonts w:ascii="Arial" w:eastAsia="Arial" w:hAnsi="Arial"/>
          <w:color w:val="072146"/>
          <w:sz w:val="22"/>
          <w:szCs w:val="22"/>
        </w:rPr>
      </w:pPr>
      <w:r>
        <w:rPr>
          <w:rFonts w:ascii="Arial" w:eastAsia="Arial" w:hAnsi="Arial"/>
          <w:color w:val="072146"/>
          <w:sz w:val="22"/>
          <w:szCs w:val="22"/>
        </w:rPr>
        <w:t xml:space="preserve">BBVA es un grupo financiero global fundado en 1857 con una visión centrada en el cliente. Tiene una posición de liderazgo en el mercado español, es la mayor institución financiera de México y cuenta con franquicias líder en América del Sur y la región del </w:t>
      </w:r>
      <w:proofErr w:type="spellStart"/>
      <w:r>
        <w:rPr>
          <w:rFonts w:ascii="Arial" w:eastAsia="Arial" w:hAnsi="Arial"/>
          <w:color w:val="072146"/>
          <w:sz w:val="22"/>
          <w:szCs w:val="22"/>
        </w:rPr>
        <w:t>Sunbelt</w:t>
      </w:r>
      <w:proofErr w:type="spellEnd"/>
      <w:r>
        <w:rPr>
          <w:rFonts w:ascii="Arial" w:eastAsia="Arial" w:hAnsi="Arial"/>
          <w:color w:val="072146"/>
          <w:sz w:val="22"/>
          <w:szCs w:val="22"/>
        </w:rPr>
        <w:t xml:space="preserve"> en Estados Unidos. Además, es el primer accionista de </w:t>
      </w:r>
      <w:proofErr w:type="spellStart"/>
      <w:r>
        <w:rPr>
          <w:rFonts w:ascii="Arial" w:eastAsia="Arial" w:hAnsi="Arial"/>
          <w:color w:val="072146"/>
          <w:sz w:val="22"/>
          <w:szCs w:val="22"/>
        </w:rPr>
        <w:t>Garanti</w:t>
      </w:r>
      <w:proofErr w:type="spellEnd"/>
      <w:r>
        <w:rPr>
          <w:rFonts w:ascii="Arial" w:eastAsia="Arial" w:hAnsi="Arial"/>
          <w:color w:val="072146"/>
          <w:sz w:val="22"/>
          <w:szCs w:val="22"/>
        </w:rPr>
        <w:t xml:space="preserve"> BBVA, en Turquía. Su propósito es poner al alcance de </w:t>
      </w:r>
      <w:proofErr w:type="gramStart"/>
      <w:r>
        <w:rPr>
          <w:rFonts w:ascii="Arial" w:eastAsia="Arial" w:hAnsi="Arial"/>
          <w:color w:val="072146"/>
          <w:sz w:val="22"/>
          <w:szCs w:val="22"/>
        </w:rPr>
        <w:t>todos</w:t>
      </w:r>
      <w:proofErr w:type="gramEnd"/>
      <w:r>
        <w:rPr>
          <w:rFonts w:ascii="Arial" w:eastAsia="Arial" w:hAnsi="Arial"/>
          <w:color w:val="072146"/>
          <w:sz w:val="22"/>
          <w:szCs w:val="22"/>
        </w:rPr>
        <w:t xml:space="preserve"> las oportunidades de esta nueva era. Este propósito está centrado en las necesidades reales de los clientes: proporcionar las </w:t>
      </w:r>
      <w:r>
        <w:rPr>
          <w:rFonts w:ascii="Arial" w:eastAsia="Arial" w:hAnsi="Arial"/>
          <w:color w:val="072146"/>
          <w:sz w:val="22"/>
          <w:szCs w:val="22"/>
        </w:rPr>
        <w:t>mejores soluciones y ayudarles a tomar las mejores decisiones financieras, a través de una experiencia fácil y conveniente. La entidad se asienta en unos sólidos valores: el cliente es lo primero, pensamos en grande y somos un solo equipo. Su modelo de ban</w:t>
      </w:r>
      <w:r>
        <w:rPr>
          <w:rFonts w:ascii="Arial" w:eastAsia="Arial" w:hAnsi="Arial"/>
          <w:color w:val="072146"/>
          <w:sz w:val="22"/>
          <w:szCs w:val="22"/>
        </w:rPr>
        <w:t>ca responsable aspira a lograr una sociedad más inclusiva y sostenible</w:t>
      </w:r>
    </w:p>
    <w:p w:rsidR="009E77AB" w:rsidRDefault="009E77AB">
      <w:pPr>
        <w:rPr>
          <w:rFonts w:ascii="Arial" w:eastAsia="Arial" w:hAnsi="Arial"/>
        </w:rPr>
      </w:pPr>
    </w:p>
    <w:p w:rsidR="009E77AB" w:rsidRDefault="009E77AB">
      <w:pPr>
        <w:rPr>
          <w:rFonts w:ascii="Arial" w:eastAsia="Arial" w:hAnsi="Arial"/>
        </w:rPr>
      </w:pPr>
    </w:p>
    <w:sectPr w:rsidR="009E77AB">
      <w:headerReference w:type="default" r:id="rId9"/>
      <w:headerReference w:type="first" r:id="rId10"/>
      <w:pgSz w:w="11900" w:h="16840"/>
      <w:pgMar w:top="3119" w:right="771" w:bottom="1134" w:left="709" w:header="709"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3AD" w:rsidRDefault="00D243AD">
      <w:pPr>
        <w:spacing w:after="0" w:line="240" w:lineRule="auto"/>
      </w:pPr>
      <w:r>
        <w:separator/>
      </w:r>
    </w:p>
  </w:endnote>
  <w:endnote w:type="continuationSeparator" w:id="0">
    <w:p w:rsidR="00D243AD" w:rsidRDefault="00D2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BBVABentonSansLight">
    <w:altName w:val="Courier New"/>
    <w:charset w:val="00"/>
    <w:family w:val="auto"/>
    <w:pitch w:val="variable"/>
    <w:sig w:usb0="A000007F" w:usb1="4000804B" w:usb2="00000000" w:usb3="00000000" w:csb0="00000093" w:csb1="00000000"/>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BVABentonSans">
    <w:altName w:val="Times New Roman"/>
    <w:charset w:val="00"/>
    <w:family w:val="auto"/>
    <w:pitch w:val="variable"/>
    <w:sig w:usb0="A00000BF" w:usb1="5000A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Stag Sans Book">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3AD" w:rsidRDefault="00D243AD">
      <w:pPr>
        <w:spacing w:after="0" w:line="240" w:lineRule="auto"/>
      </w:pPr>
      <w:r>
        <w:separator/>
      </w:r>
    </w:p>
  </w:footnote>
  <w:footnote w:type="continuationSeparator" w:id="0">
    <w:p w:rsidR="00D243AD" w:rsidRDefault="00D24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AB" w:rsidRDefault="00D243AD">
    <w:pPr>
      <w:pBdr>
        <w:top w:val="nil"/>
        <w:left w:val="nil"/>
        <w:bottom w:val="nil"/>
        <w:right w:val="nil"/>
        <w:between w:val="nil"/>
      </w:pBdr>
      <w:tabs>
        <w:tab w:val="center" w:pos="4252"/>
        <w:tab w:val="right" w:pos="8504"/>
      </w:tabs>
      <w:rPr>
        <w:rFonts w:ascii="BBVABentonSansLight" w:eastAsia="BBVABentonSansLight" w:hAnsi="BBVABentonSansLight" w:cs="BBVABentonSansLight"/>
        <w:color w:val="121212"/>
        <w:sz w:val="32"/>
        <w:szCs w:val="32"/>
      </w:rPr>
    </w:pPr>
    <w:r>
      <w:rPr>
        <w:noProof/>
        <w:lang w:eastAsia="es-CO"/>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0</wp:posOffset>
          </wp:positionV>
          <wp:extent cx="2073600" cy="532800"/>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3600" cy="532800"/>
                  </a:xfrm>
                  <a:prstGeom prst="rect">
                    <a:avLst/>
                  </a:prstGeom>
                  <a:ln/>
                </pic:spPr>
              </pic:pic>
            </a:graphicData>
          </a:graphic>
        </wp:anchor>
      </w:drawing>
    </w:r>
  </w:p>
  <w:p w:rsidR="009E77AB" w:rsidRDefault="009E77AB">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9E77AB" w:rsidRDefault="009E77AB">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9E77AB" w:rsidRDefault="009E77AB">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9E77AB" w:rsidRDefault="009E77AB">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9E77AB" w:rsidRDefault="00D243AD">
    <w:pPr>
      <w:widowControl/>
      <w:pBdr>
        <w:top w:val="nil"/>
        <w:left w:val="nil"/>
        <w:bottom w:val="nil"/>
        <w:right w:val="nil"/>
        <w:between w:val="nil"/>
      </w:pBdr>
      <w:spacing w:after="0" w:line="240" w:lineRule="auto"/>
      <w:ind w:right="0"/>
      <w:jc w:val="right"/>
      <w:rPr>
        <w:rFonts w:ascii="Arial" w:eastAsia="Arial" w:hAnsi="Arial"/>
        <w:color w:val="072146"/>
        <w:sz w:val="20"/>
        <w:szCs w:val="20"/>
      </w:rPr>
    </w:pPr>
    <w:r>
      <w:rPr>
        <w:rFonts w:ascii="Arial" w:eastAsia="Arial" w:hAnsi="Arial"/>
        <w:color w:val="072146"/>
        <w:sz w:val="20"/>
        <w:szCs w:val="20"/>
      </w:rPr>
      <w:t>27.05.2021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AB" w:rsidRDefault="00D243AD">
    <w:pPr>
      <w:widowControl/>
      <w:pBdr>
        <w:top w:val="nil"/>
        <w:left w:val="nil"/>
        <w:bottom w:val="nil"/>
        <w:right w:val="nil"/>
        <w:between w:val="nil"/>
      </w:pBdr>
      <w:spacing w:after="0" w:line="240" w:lineRule="auto"/>
      <w:ind w:right="0"/>
      <w:jc w:val="right"/>
      <w:rPr>
        <w:rFonts w:ascii="Arial" w:eastAsia="Arial" w:hAnsi="Arial"/>
        <w:color w:val="02A5A5"/>
        <w:sz w:val="32"/>
        <w:szCs w:val="32"/>
      </w:rPr>
    </w:pPr>
    <w:r>
      <w:rPr>
        <w:rFonts w:ascii="Arial" w:eastAsia="Arial" w:hAnsi="Arial"/>
        <w:color w:val="02A5A5"/>
        <w:sz w:val="32"/>
        <w:szCs w:val="32"/>
      </w:rPr>
      <w:t>Nota de prensa</w:t>
    </w:r>
    <w:r>
      <w:rPr>
        <w:noProof/>
        <w:lang w:eastAsia="es-CO"/>
      </w:rPr>
      <w:drawing>
        <wp:anchor distT="0" distB="0" distL="114300" distR="114300" simplePos="0" relativeHeight="251659264" behindDoc="0" locked="0" layoutInCell="1" hidden="0" allowOverlap="1">
          <wp:simplePos x="0" y="0"/>
          <wp:positionH relativeFrom="column">
            <wp:posOffset>3</wp:posOffset>
          </wp:positionH>
          <wp:positionV relativeFrom="paragraph">
            <wp:posOffset>0</wp:posOffset>
          </wp:positionV>
          <wp:extent cx="2073600" cy="532800"/>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3600" cy="532800"/>
                  </a:xfrm>
                  <a:prstGeom prst="rect">
                    <a:avLst/>
                  </a:prstGeom>
                  <a:ln/>
                </pic:spPr>
              </pic:pic>
            </a:graphicData>
          </a:graphic>
        </wp:anchor>
      </w:drawing>
    </w:r>
  </w:p>
  <w:p w:rsidR="009E77AB" w:rsidRDefault="009E77AB">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9E77AB" w:rsidRDefault="009E77AB">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9E77AB" w:rsidRDefault="009E77AB">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9E77AB" w:rsidRDefault="009E77AB">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9E77AB" w:rsidRDefault="00D243AD">
    <w:pPr>
      <w:widowControl/>
      <w:pBdr>
        <w:top w:val="nil"/>
        <w:left w:val="nil"/>
        <w:bottom w:val="nil"/>
        <w:right w:val="nil"/>
        <w:between w:val="nil"/>
      </w:pBdr>
      <w:spacing w:after="0" w:line="240" w:lineRule="auto"/>
      <w:ind w:right="0"/>
      <w:jc w:val="right"/>
      <w:rPr>
        <w:rFonts w:ascii="Arial" w:eastAsia="Arial" w:hAnsi="Arial"/>
        <w:color w:val="072146"/>
        <w:sz w:val="20"/>
        <w:szCs w:val="20"/>
      </w:rPr>
    </w:pPr>
    <w:r>
      <w:rPr>
        <w:rFonts w:ascii="Arial" w:eastAsia="Arial" w:hAnsi="Arial"/>
        <w:color w:val="072146"/>
        <w:sz w:val="20"/>
        <w:szCs w:val="20"/>
      </w:rPr>
      <w:t>27.05.2021</w:t>
    </w:r>
  </w:p>
  <w:p w:rsidR="009E77AB" w:rsidRDefault="009E77AB">
    <w:pPr>
      <w:widowControl/>
      <w:pBdr>
        <w:top w:val="nil"/>
        <w:left w:val="nil"/>
        <w:bottom w:val="nil"/>
        <w:right w:val="nil"/>
        <w:between w:val="nil"/>
      </w:pBdr>
      <w:spacing w:after="0" w:line="240" w:lineRule="auto"/>
      <w:ind w:right="0"/>
      <w:jc w:val="right"/>
      <w:rPr>
        <w:rFonts w:ascii="Arial" w:eastAsia="Arial" w:hAnsi="Arial"/>
        <w:color w:val="07214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0994"/>
    <w:multiLevelType w:val="multilevel"/>
    <w:tmpl w:val="23CCCABA"/>
    <w:lvl w:ilvl="0">
      <w:start w:val="1"/>
      <w:numFmt w:val="bullet"/>
      <w:lvlText w:val="▪"/>
      <w:lvlJc w:val="left"/>
      <w:pPr>
        <w:ind w:left="360" w:hanging="360"/>
      </w:pPr>
      <w:rPr>
        <w:rFonts w:ascii="Noto Sans Symbols" w:eastAsia="Noto Sans Symbols" w:hAnsi="Noto Sans Symbols" w:cs="Noto Sans Symbols"/>
        <w:color w:val="2DCCCD"/>
        <w:sz w:val="40"/>
        <w:szCs w:val="40"/>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EEB4854"/>
    <w:multiLevelType w:val="multilevel"/>
    <w:tmpl w:val="0E6A6E1E"/>
    <w:lvl w:ilvl="0">
      <w:start w:val="1"/>
      <w:numFmt w:val="decimal"/>
      <w:pStyle w:val="bulletvie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AB"/>
    <w:rsid w:val="00814564"/>
    <w:rsid w:val="009E77AB"/>
    <w:rsid w:val="00D243AD"/>
    <w:rsid w:val="00D665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6EA1D-810F-4D24-BCB6-4A5584DA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BVABentonSansLight" w:eastAsia="BBVABentonSansLight" w:hAnsi="BBVABentonSansLight" w:cs="BBVABentonSansLight"/>
        <w:color w:val="666666"/>
        <w:sz w:val="24"/>
        <w:szCs w:val="24"/>
        <w:lang w:val="es-CO" w:eastAsia="es-CO" w:bidi="ar-SA"/>
      </w:rPr>
    </w:rPrDefault>
    <w:pPrDefault>
      <w:pPr>
        <w:widowControl w:val="0"/>
        <w:spacing w:after="240" w:line="264" w:lineRule="auto"/>
        <w:ind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C60"/>
    <w:pPr>
      <w:autoSpaceDE w:val="0"/>
      <w:autoSpaceDN w:val="0"/>
      <w:adjustRightInd w:val="0"/>
    </w:pPr>
    <w:rPr>
      <w:rFonts w:asciiTheme="minorHAnsi" w:eastAsia="Times" w:hAnsiTheme="minorHAnsi" w:cs="Arial"/>
      <w:lang w:eastAsia="es-ES_tradnl"/>
    </w:rPr>
  </w:style>
  <w:style w:type="paragraph" w:styleId="Ttulo1">
    <w:name w:val="heading 1"/>
    <w:basedOn w:val="Normal"/>
    <w:next w:val="Normal"/>
    <w:link w:val="Ttulo1Car"/>
    <w:uiPriority w:val="9"/>
    <w:qFormat/>
    <w:rsid w:val="00781CEB"/>
    <w:pPr>
      <w:keepNext/>
      <w:keepLines/>
      <w:spacing w:before="480"/>
      <w:outlineLvl w:val="0"/>
    </w:pPr>
    <w:rPr>
      <w:rFonts w:asciiTheme="majorHAnsi" w:eastAsiaTheme="majorEastAsia" w:hAnsiTheme="majorHAnsi" w:cstheme="majorBidi"/>
      <w:b/>
      <w:bCs/>
      <w:color w:val="004481" w:themeColor="text1"/>
      <w:sz w:val="28"/>
      <w:szCs w:val="28"/>
    </w:rPr>
  </w:style>
  <w:style w:type="paragraph" w:styleId="Ttulo2">
    <w:name w:val="heading 2"/>
    <w:basedOn w:val="Normal"/>
    <w:next w:val="Normal"/>
    <w:link w:val="Ttulo2Car"/>
    <w:uiPriority w:val="9"/>
    <w:semiHidden/>
    <w:unhideWhenUsed/>
    <w:qFormat/>
    <w:rsid w:val="00781CEB"/>
    <w:pPr>
      <w:keepNext/>
      <w:keepLines/>
      <w:spacing w:before="200"/>
      <w:outlineLvl w:val="1"/>
    </w:pPr>
    <w:rPr>
      <w:rFonts w:asciiTheme="majorHAnsi" w:eastAsiaTheme="majorEastAsia" w:hAnsiTheme="majorHAnsi" w:cstheme="majorBidi"/>
      <w:b/>
      <w:bCs/>
      <w:color w:val="1973B8" w:themeColor="accent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781CEB"/>
    <w:pPr>
      <w:pBdr>
        <w:bottom w:val="single" w:sz="8" w:space="4" w:color="1973B8" w:themeColor="accent1"/>
      </w:pBdr>
      <w:spacing w:after="300"/>
      <w:contextualSpacing/>
    </w:pPr>
    <w:rPr>
      <w:rFonts w:asciiTheme="majorHAnsi" w:eastAsiaTheme="majorEastAsia" w:hAnsiTheme="majorHAnsi" w:cstheme="majorBidi"/>
      <w:color w:val="004481" w:themeColor="text1"/>
      <w:spacing w:val="5"/>
      <w:kern w:val="28"/>
      <w:sz w:val="52"/>
      <w:szCs w:val="5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81CEB"/>
    <w:pPr>
      <w:tabs>
        <w:tab w:val="center" w:pos="4252"/>
        <w:tab w:val="right" w:pos="8504"/>
      </w:tabs>
    </w:pPr>
    <w:rPr>
      <w:color w:val="121212" w:themeColor="background2"/>
    </w:rPr>
  </w:style>
  <w:style w:type="character" w:customStyle="1" w:styleId="EncabezadoCar">
    <w:name w:val="Encabezado Car"/>
    <w:basedOn w:val="Fuentedeprrafopredeter"/>
    <w:link w:val="Encabezado"/>
    <w:uiPriority w:val="99"/>
    <w:rsid w:val="00781CEB"/>
    <w:rPr>
      <w:rFonts w:asciiTheme="minorHAnsi" w:eastAsia="Times" w:hAnsiTheme="minorHAnsi"/>
      <w:color w:val="121212" w:themeColor="background2"/>
      <w:sz w:val="24"/>
      <w:szCs w:val="24"/>
      <w:lang w:val="es-ES_tradnl"/>
    </w:rPr>
  </w:style>
  <w:style w:type="paragraph" w:customStyle="1" w:styleId="Subtitulo">
    <w:name w:val="Subtitulo"/>
    <w:qFormat/>
    <w:rsid w:val="003E3D2F"/>
    <w:pPr>
      <w:spacing w:before="480"/>
    </w:pPr>
    <w:rPr>
      <w:rFonts w:asciiTheme="majorHAnsi" w:eastAsia="Times" w:hAnsiTheme="majorHAnsi"/>
      <w:color w:val="072146" w:themeColor="accent4"/>
      <w:sz w:val="36"/>
      <w:szCs w:val="36"/>
    </w:rPr>
  </w:style>
  <w:style w:type="paragraph" w:styleId="Piedepgina">
    <w:name w:val="footer"/>
    <w:basedOn w:val="Normal"/>
    <w:link w:val="PiedepginaCar"/>
    <w:uiPriority w:val="99"/>
    <w:unhideWhenUsed/>
    <w:rsid w:val="008A5853"/>
    <w:pPr>
      <w:tabs>
        <w:tab w:val="center" w:pos="4513"/>
        <w:tab w:val="right" w:pos="9026"/>
      </w:tabs>
    </w:pPr>
  </w:style>
  <w:style w:type="paragraph" w:styleId="Textodeglobo">
    <w:name w:val="Balloon Text"/>
    <w:basedOn w:val="Normal"/>
    <w:link w:val="TextodegloboCar"/>
    <w:uiPriority w:val="99"/>
    <w:semiHidden/>
    <w:unhideWhenUsed/>
    <w:rsid w:val="00CD04DD"/>
    <w:rPr>
      <w:rFonts w:ascii="Lucida Grande" w:hAnsi="Lucida Grande"/>
      <w:sz w:val="18"/>
      <w:szCs w:val="18"/>
    </w:rPr>
  </w:style>
  <w:style w:type="character" w:customStyle="1" w:styleId="TextodegloboCar">
    <w:name w:val="Texto de globo Car"/>
    <w:link w:val="Textodeglobo"/>
    <w:uiPriority w:val="99"/>
    <w:semiHidden/>
    <w:rsid w:val="00CD04DD"/>
    <w:rPr>
      <w:rFonts w:ascii="Lucida Grande" w:hAnsi="Lucida Grande"/>
      <w:sz w:val="18"/>
      <w:szCs w:val="18"/>
    </w:rPr>
  </w:style>
  <w:style w:type="paragraph" w:customStyle="1" w:styleId="piedepagina">
    <w:name w:val="pie de pagina"/>
    <w:basedOn w:val="Normal"/>
    <w:autoRedefine/>
    <w:rsid w:val="00781CEB"/>
    <w:pPr>
      <w:ind w:right="95"/>
      <w:jc w:val="right"/>
    </w:pPr>
    <w:rPr>
      <w:color w:val="1973B8" w:themeColor="accent1"/>
      <w:sz w:val="20"/>
      <w:lang w:val="es-ES"/>
    </w:rPr>
  </w:style>
  <w:style w:type="character" w:styleId="Hipervnculo">
    <w:name w:val="Hyperlink"/>
    <w:rsid w:val="00906762"/>
  </w:style>
  <w:style w:type="paragraph" w:customStyle="1" w:styleId="Listavistosa-nfasis11">
    <w:name w:val="Lista vistosa - Énfasis 11"/>
    <w:basedOn w:val="Normal"/>
    <w:uiPriority w:val="34"/>
    <w:qFormat/>
    <w:rsid w:val="00781CEB"/>
    <w:pPr>
      <w:ind w:left="720"/>
    </w:pPr>
    <w:rPr>
      <w:color w:val="121212" w:themeColor="background2"/>
      <w:szCs w:val="20"/>
    </w:rPr>
  </w:style>
  <w:style w:type="paragraph" w:customStyle="1" w:styleId="Fechacabecera">
    <w:name w:val="Fecha_cabecera"/>
    <w:qFormat/>
    <w:rsid w:val="00906762"/>
    <w:pPr>
      <w:jc w:val="right"/>
    </w:pPr>
    <w:rPr>
      <w:rFonts w:asciiTheme="minorHAnsi" w:eastAsia="Times" w:hAnsiTheme="minorHAnsi" w:cstheme="minorHAnsi"/>
      <w:color w:val="072146" w:themeColor="accent4"/>
      <w:lang w:val="es-ES_tradnl"/>
    </w:rPr>
  </w:style>
  <w:style w:type="paragraph" w:customStyle="1" w:styleId="Nombredoc">
    <w:name w:val="Nombre_doc"/>
    <w:qFormat/>
    <w:rsid w:val="00906762"/>
    <w:pPr>
      <w:jc w:val="right"/>
    </w:pPr>
    <w:rPr>
      <w:rFonts w:asciiTheme="minorHAnsi" w:eastAsia="Times" w:hAnsiTheme="minorHAnsi" w:cstheme="minorHAnsi"/>
      <w:noProof/>
      <w:color w:val="02A5A5"/>
      <w:sz w:val="32"/>
      <w:szCs w:val="28"/>
    </w:rPr>
  </w:style>
  <w:style w:type="paragraph" w:customStyle="1" w:styleId="Antettulo">
    <w:name w:val="Antetítulo"/>
    <w:qFormat/>
    <w:rsid w:val="00D250D5"/>
    <w:pPr>
      <w:tabs>
        <w:tab w:val="left" w:pos="426"/>
        <w:tab w:val="left" w:pos="11199"/>
      </w:tabs>
    </w:pPr>
    <w:rPr>
      <w:rFonts w:asciiTheme="majorHAnsi" w:eastAsia="Times" w:hAnsiTheme="majorHAnsi"/>
      <w:color w:val="072146" w:themeColor="accent4"/>
      <w:sz w:val="32"/>
      <w:szCs w:val="32"/>
      <w:lang w:val="es-ES_tradnl" w:eastAsia="en-US"/>
    </w:rPr>
  </w:style>
  <w:style w:type="paragraph" w:customStyle="1" w:styleId="Ttuloprincipal">
    <w:name w:val="Título_principal"/>
    <w:qFormat/>
    <w:rsid w:val="003E3D2F"/>
    <w:pPr>
      <w:tabs>
        <w:tab w:val="left" w:pos="-4111"/>
      </w:tabs>
      <w:spacing w:after="480"/>
    </w:pPr>
    <w:rPr>
      <w:rFonts w:asciiTheme="majorHAnsi" w:eastAsia="Times" w:hAnsiTheme="majorHAnsi"/>
      <w:color w:val="02A5A5"/>
      <w:sz w:val="48"/>
    </w:rPr>
  </w:style>
  <w:style w:type="character" w:styleId="nfasissutil">
    <w:name w:val="Subtle Emphasis"/>
    <w:basedOn w:val="Fuentedeprrafopredeter"/>
    <w:uiPriority w:val="19"/>
    <w:qFormat/>
    <w:rsid w:val="00781CEB"/>
    <w:rPr>
      <w:rFonts w:asciiTheme="minorHAnsi" w:hAnsiTheme="minorHAnsi"/>
      <w:i/>
      <w:iCs/>
      <w:color w:val="5BBEFF" w:themeColor="accent2"/>
    </w:rPr>
  </w:style>
  <w:style w:type="paragraph" w:customStyle="1" w:styleId="Entradilla">
    <w:name w:val="Entradilla"/>
    <w:next w:val="Normal"/>
    <w:qFormat/>
    <w:rsid w:val="003E3D2F"/>
    <w:pPr>
      <w:spacing w:before="480"/>
    </w:pPr>
    <w:rPr>
      <w:rFonts w:asciiTheme="majorHAnsi" w:eastAsia="Times" w:hAnsiTheme="majorHAnsi" w:cs="Stag Sans Book"/>
      <w:color w:val="121212" w:themeColor="background2"/>
      <w:lang w:eastAsia="es-ES_tradnl"/>
    </w:rPr>
  </w:style>
  <w:style w:type="paragraph" w:customStyle="1" w:styleId="Textonomal">
    <w:name w:val="Texto_nomal"/>
    <w:basedOn w:val="Normal"/>
    <w:qFormat/>
    <w:rsid w:val="003E3D2F"/>
  </w:style>
  <w:style w:type="paragraph" w:customStyle="1" w:styleId="Ladillo">
    <w:name w:val="Ladillo"/>
    <w:qFormat/>
    <w:rsid w:val="003E3D2F"/>
    <w:pPr>
      <w:autoSpaceDE w:val="0"/>
      <w:autoSpaceDN w:val="0"/>
      <w:adjustRightInd w:val="0"/>
      <w:spacing w:before="360" w:after="120"/>
    </w:pPr>
    <w:rPr>
      <w:rFonts w:asciiTheme="minorHAnsi" w:eastAsia="Times" w:hAnsiTheme="minorHAnsi" w:cs="Arial"/>
      <w:b/>
      <w:color w:val="004481" w:themeColor="text1"/>
      <w:lang w:val="it-IT" w:eastAsia="es-ES_tradnl"/>
    </w:rPr>
  </w:style>
  <w:style w:type="paragraph" w:customStyle="1" w:styleId="Contacto">
    <w:name w:val="Contacto"/>
    <w:qFormat/>
    <w:rsid w:val="00906762"/>
    <w:pPr>
      <w:tabs>
        <w:tab w:val="left" w:pos="142"/>
      </w:tabs>
      <w:autoSpaceDE w:val="0"/>
      <w:autoSpaceDN w:val="0"/>
      <w:adjustRightInd w:val="0"/>
      <w:ind w:right="425"/>
    </w:pPr>
    <w:rPr>
      <w:rFonts w:asciiTheme="minorHAnsi" w:eastAsia="Times" w:hAnsiTheme="minorHAnsi" w:cs="Stag Sans Book"/>
      <w:b/>
      <w:color w:val="004481" w:themeColor="text1"/>
      <w:lang w:val="es-ES_tradnl" w:eastAsia="es-ES_tradnl"/>
    </w:rPr>
  </w:style>
  <w:style w:type="paragraph" w:customStyle="1" w:styleId="Nombredpto">
    <w:name w:val="Nombre_dpto"/>
    <w:qFormat/>
    <w:rsid w:val="00906762"/>
    <w:pPr>
      <w:tabs>
        <w:tab w:val="left" w:pos="142"/>
      </w:tabs>
      <w:autoSpaceDE w:val="0"/>
      <w:autoSpaceDN w:val="0"/>
      <w:adjustRightInd w:val="0"/>
      <w:ind w:right="425"/>
    </w:pPr>
    <w:rPr>
      <w:rFonts w:asciiTheme="minorHAnsi" w:eastAsia="Times" w:hAnsiTheme="minorHAnsi" w:cs="Arial"/>
      <w:b/>
      <w:bCs/>
      <w:color w:val="004481" w:themeColor="text1"/>
      <w:szCs w:val="26"/>
      <w:lang w:val="es-ES_tradnl" w:eastAsia="es-ES_tradnl"/>
    </w:rPr>
  </w:style>
  <w:style w:type="paragraph" w:customStyle="1" w:styleId="datoscontacto">
    <w:name w:val="datos contacto"/>
    <w:qFormat/>
    <w:rsid w:val="00906762"/>
    <w:pPr>
      <w:spacing w:after="40"/>
    </w:pPr>
    <w:rPr>
      <w:rFonts w:asciiTheme="minorHAnsi" w:eastAsia="Times" w:hAnsiTheme="minorHAnsi" w:cs="Arial"/>
      <w:lang w:eastAsia="es-ES_tradnl"/>
    </w:rPr>
  </w:style>
  <w:style w:type="paragraph" w:customStyle="1" w:styleId="Infoadicional">
    <w:name w:val="Info_adicional"/>
    <w:basedOn w:val="Normal"/>
    <w:qFormat/>
    <w:rsid w:val="00671915"/>
    <w:pPr>
      <w:spacing w:before="240"/>
      <w:ind w:right="425"/>
    </w:pPr>
    <w:rPr>
      <w:rFonts w:cs="Calibri"/>
      <w:szCs w:val="30"/>
    </w:rPr>
  </w:style>
  <w:style w:type="paragraph" w:customStyle="1" w:styleId="Link">
    <w:name w:val="Link"/>
    <w:basedOn w:val="Normal"/>
    <w:qFormat/>
    <w:rsid w:val="00781CEB"/>
    <w:pPr>
      <w:ind w:right="425"/>
    </w:pPr>
    <w:rPr>
      <w:rFonts w:cs="Calibri"/>
      <w:color w:val="1973B8" w:themeColor="accent1"/>
      <w:szCs w:val="30"/>
    </w:rPr>
  </w:style>
  <w:style w:type="character" w:customStyle="1" w:styleId="Ttulo1Car">
    <w:name w:val="Título 1 Car"/>
    <w:basedOn w:val="Fuentedeprrafopredeter"/>
    <w:link w:val="Ttulo1"/>
    <w:uiPriority w:val="9"/>
    <w:rsid w:val="00781CEB"/>
    <w:rPr>
      <w:rFonts w:asciiTheme="majorHAnsi" w:eastAsiaTheme="majorEastAsia" w:hAnsiTheme="majorHAnsi" w:cstheme="majorBidi"/>
      <w:b/>
      <w:bCs/>
      <w:color w:val="004481" w:themeColor="text1"/>
      <w:sz w:val="28"/>
      <w:szCs w:val="28"/>
      <w:lang w:val="es-ES_tradnl"/>
    </w:rPr>
  </w:style>
  <w:style w:type="paragraph" w:customStyle="1" w:styleId="Ttulointerior">
    <w:name w:val="Título interior"/>
    <w:basedOn w:val="Ttulo1"/>
    <w:qFormat/>
    <w:rsid w:val="00A74331"/>
    <w:pPr>
      <w:spacing w:after="120"/>
    </w:pPr>
    <w:rPr>
      <w:b w:val="0"/>
      <w:color w:val="072146" w:themeColor="accent4"/>
      <w:sz w:val="36"/>
    </w:rPr>
  </w:style>
  <w:style w:type="paragraph" w:customStyle="1" w:styleId="Textodestacado">
    <w:name w:val="Texto_destacado"/>
    <w:basedOn w:val="Normal"/>
    <w:qFormat/>
    <w:rsid w:val="00A74331"/>
    <w:rPr>
      <w:rFonts w:asciiTheme="majorHAnsi" w:hAnsiTheme="majorHAnsi"/>
      <w:color w:val="072146" w:themeColor="accent4"/>
      <w:sz w:val="22"/>
      <w:szCs w:val="22"/>
    </w:rPr>
  </w:style>
  <w:style w:type="paragraph" w:customStyle="1" w:styleId="bulletvieta">
    <w:name w:val="bullet viñeta"/>
    <w:qFormat/>
    <w:rsid w:val="00A74331"/>
    <w:pPr>
      <w:numPr>
        <w:numId w:val="2"/>
      </w:numPr>
      <w:spacing w:after="280"/>
      <w:ind w:left="357" w:hanging="357"/>
    </w:pPr>
    <w:rPr>
      <w:rFonts w:asciiTheme="majorHAnsi" w:eastAsiaTheme="minorHAnsi" w:hAnsiTheme="majorHAnsi" w:cstheme="minorBidi"/>
      <w:b/>
      <w:szCs w:val="22"/>
      <w:lang w:eastAsia="en-US"/>
    </w:rPr>
  </w:style>
  <w:style w:type="character" w:styleId="nfasis">
    <w:name w:val="Emphasis"/>
    <w:basedOn w:val="Fuentedeprrafopredeter"/>
    <w:uiPriority w:val="20"/>
    <w:qFormat/>
    <w:rsid w:val="00781CEB"/>
    <w:rPr>
      <w:rFonts w:asciiTheme="majorHAnsi" w:hAnsiTheme="majorHAnsi"/>
      <w:i/>
      <w:iCs/>
      <w:color w:val="121212" w:themeColor="background2"/>
    </w:rPr>
  </w:style>
  <w:style w:type="character" w:styleId="nfasisintenso">
    <w:name w:val="Intense Emphasis"/>
    <w:basedOn w:val="Fuentedeprrafopredeter"/>
    <w:uiPriority w:val="21"/>
    <w:qFormat/>
    <w:rsid w:val="00161CDA"/>
    <w:rPr>
      <w:rFonts w:asciiTheme="minorHAnsi" w:hAnsiTheme="minorHAnsi"/>
      <w:b/>
      <w:bCs/>
      <w:i/>
      <w:iCs/>
      <w:color w:val="1973B8" w:themeColor="accent1"/>
    </w:rPr>
  </w:style>
  <w:style w:type="character" w:styleId="Ttulodellibro">
    <w:name w:val="Book Title"/>
    <w:basedOn w:val="Fuentedeprrafopredeter"/>
    <w:uiPriority w:val="33"/>
    <w:qFormat/>
    <w:rsid w:val="00781CEB"/>
    <w:rPr>
      <w:rFonts w:asciiTheme="minorHAnsi" w:hAnsiTheme="minorHAnsi"/>
      <w:b/>
      <w:bCs/>
      <w:smallCaps/>
      <w:color w:val="121212" w:themeColor="background2"/>
      <w:spacing w:val="5"/>
    </w:rPr>
  </w:style>
  <w:style w:type="character" w:customStyle="1" w:styleId="Ttulo2Car">
    <w:name w:val="Título 2 Car"/>
    <w:basedOn w:val="Fuentedeprrafopredeter"/>
    <w:link w:val="Ttulo2"/>
    <w:uiPriority w:val="9"/>
    <w:semiHidden/>
    <w:rsid w:val="00781CEB"/>
    <w:rPr>
      <w:rFonts w:asciiTheme="majorHAnsi" w:eastAsiaTheme="majorEastAsia" w:hAnsiTheme="majorHAnsi" w:cstheme="majorBidi"/>
      <w:b/>
      <w:bCs/>
      <w:color w:val="1973B8" w:themeColor="accent1"/>
      <w:sz w:val="26"/>
      <w:szCs w:val="26"/>
      <w:lang w:val="es-ES_tradnl"/>
    </w:rPr>
  </w:style>
  <w:style w:type="character" w:customStyle="1" w:styleId="PuestoCar">
    <w:name w:val="Puesto Car"/>
    <w:basedOn w:val="Fuentedeprrafopredeter"/>
    <w:link w:val="Puesto"/>
    <w:uiPriority w:val="10"/>
    <w:rsid w:val="00781CEB"/>
    <w:rPr>
      <w:rFonts w:asciiTheme="majorHAnsi" w:eastAsiaTheme="majorEastAsia" w:hAnsiTheme="majorHAnsi" w:cstheme="majorBidi"/>
      <w:color w:val="004481" w:themeColor="text1"/>
      <w:spacing w:val="5"/>
      <w:kern w:val="28"/>
      <w:sz w:val="52"/>
      <w:szCs w:val="52"/>
      <w:lang w:val="es-ES_tradnl"/>
    </w:rPr>
  </w:style>
  <w:style w:type="paragraph" w:styleId="Subttulo">
    <w:name w:val="Subtitle"/>
    <w:basedOn w:val="Normal"/>
    <w:next w:val="Normal"/>
    <w:link w:val="SubttuloCar"/>
    <w:rPr>
      <w:rFonts w:ascii="BBVABentonSans" w:eastAsia="BBVABentonSans" w:hAnsi="BBVABentonSans" w:cs="BBVABentonSans"/>
      <w:i/>
      <w:color w:val="1973B8"/>
    </w:rPr>
  </w:style>
  <w:style w:type="character" w:customStyle="1" w:styleId="SubttuloCar">
    <w:name w:val="Subtítulo Car"/>
    <w:basedOn w:val="Fuentedeprrafopredeter"/>
    <w:link w:val="Subttulo"/>
    <w:uiPriority w:val="11"/>
    <w:rsid w:val="00781CEB"/>
    <w:rPr>
      <w:rFonts w:asciiTheme="majorHAnsi" w:eastAsiaTheme="majorEastAsia" w:hAnsiTheme="majorHAnsi" w:cstheme="majorBidi"/>
      <w:i/>
      <w:iCs/>
      <w:color w:val="1973B8" w:themeColor="accent1"/>
      <w:spacing w:val="15"/>
      <w:sz w:val="24"/>
      <w:szCs w:val="24"/>
      <w:lang w:val="es-ES_tradnl"/>
    </w:rPr>
  </w:style>
  <w:style w:type="character" w:styleId="Textoennegrita">
    <w:name w:val="Strong"/>
    <w:basedOn w:val="Fuentedeprrafopredeter"/>
    <w:uiPriority w:val="22"/>
    <w:qFormat/>
    <w:rsid w:val="00781CEB"/>
    <w:rPr>
      <w:rFonts w:asciiTheme="minorHAnsi" w:hAnsiTheme="minorHAnsi"/>
      <w:b/>
      <w:bCs/>
      <w:color w:val="121212" w:themeColor="background2"/>
    </w:rPr>
  </w:style>
  <w:style w:type="paragraph" w:styleId="Cita">
    <w:name w:val="Quote"/>
    <w:basedOn w:val="Normal"/>
    <w:next w:val="Normal"/>
    <w:link w:val="CitaCar"/>
    <w:uiPriority w:val="29"/>
    <w:qFormat/>
    <w:rsid w:val="00781CEB"/>
    <w:rPr>
      <w:i/>
      <w:iCs/>
      <w:color w:val="004481" w:themeColor="text1"/>
    </w:rPr>
  </w:style>
  <w:style w:type="character" w:customStyle="1" w:styleId="CitaCar">
    <w:name w:val="Cita Car"/>
    <w:basedOn w:val="Fuentedeprrafopredeter"/>
    <w:link w:val="Cita"/>
    <w:uiPriority w:val="29"/>
    <w:rsid w:val="00781CEB"/>
    <w:rPr>
      <w:rFonts w:asciiTheme="minorHAnsi" w:eastAsia="Times" w:hAnsiTheme="minorHAnsi"/>
      <w:i/>
      <w:iCs/>
      <w:color w:val="004481" w:themeColor="text1"/>
      <w:sz w:val="24"/>
      <w:szCs w:val="24"/>
      <w:lang w:val="es-ES_tradnl"/>
    </w:rPr>
  </w:style>
  <w:style w:type="paragraph" w:styleId="Citadestacada">
    <w:name w:val="Intense Quote"/>
    <w:basedOn w:val="Normal"/>
    <w:next w:val="Normal"/>
    <w:link w:val="CitadestacadaCar"/>
    <w:uiPriority w:val="30"/>
    <w:qFormat/>
    <w:rsid w:val="00781CEB"/>
    <w:pPr>
      <w:pBdr>
        <w:bottom w:val="single" w:sz="4" w:space="4" w:color="1973B8" w:themeColor="accent1"/>
      </w:pBdr>
      <w:spacing w:before="200" w:after="280"/>
      <w:ind w:left="936" w:right="936"/>
    </w:pPr>
    <w:rPr>
      <w:b/>
      <w:bCs/>
      <w:i/>
      <w:iCs/>
      <w:color w:val="1973B8" w:themeColor="accent1"/>
    </w:rPr>
  </w:style>
  <w:style w:type="character" w:customStyle="1" w:styleId="CitadestacadaCar">
    <w:name w:val="Cita destacada Car"/>
    <w:basedOn w:val="Fuentedeprrafopredeter"/>
    <w:link w:val="Citadestacada"/>
    <w:uiPriority w:val="30"/>
    <w:rsid w:val="00781CEB"/>
    <w:rPr>
      <w:rFonts w:asciiTheme="minorHAnsi" w:eastAsia="Times" w:hAnsiTheme="minorHAnsi"/>
      <w:b/>
      <w:bCs/>
      <w:i/>
      <w:iCs/>
      <w:color w:val="1973B8" w:themeColor="accent1"/>
      <w:sz w:val="24"/>
      <w:szCs w:val="24"/>
      <w:lang w:val="es-ES_tradnl"/>
    </w:rPr>
  </w:style>
  <w:style w:type="character" w:styleId="Referenciasutil">
    <w:name w:val="Subtle Reference"/>
    <w:basedOn w:val="Fuentedeprrafopredeter"/>
    <w:uiPriority w:val="31"/>
    <w:qFormat/>
    <w:rsid w:val="00781CEB"/>
    <w:rPr>
      <w:rFonts w:asciiTheme="minorHAnsi" w:hAnsiTheme="minorHAnsi"/>
      <w:smallCaps/>
      <w:color w:val="5BBEFF" w:themeColor="accent2"/>
      <w:u w:val="none"/>
    </w:rPr>
  </w:style>
  <w:style w:type="character" w:styleId="Referenciaintensa">
    <w:name w:val="Intense Reference"/>
    <w:basedOn w:val="Fuentedeprrafopredeter"/>
    <w:uiPriority w:val="32"/>
    <w:qFormat/>
    <w:rsid w:val="00781CEB"/>
    <w:rPr>
      <w:rFonts w:asciiTheme="minorHAnsi" w:hAnsiTheme="minorHAnsi"/>
      <w:b/>
      <w:bCs/>
      <w:smallCaps/>
      <w:color w:val="5BBEFF" w:themeColor="accent2"/>
      <w:spacing w:val="5"/>
      <w:u w:val="none"/>
    </w:rPr>
  </w:style>
  <w:style w:type="paragraph" w:styleId="Prrafodelista">
    <w:name w:val="List Paragraph"/>
    <w:basedOn w:val="Normal"/>
    <w:uiPriority w:val="34"/>
    <w:qFormat/>
    <w:rsid w:val="00781CEB"/>
    <w:pPr>
      <w:ind w:left="720"/>
      <w:contextualSpacing/>
    </w:pPr>
    <w:rPr>
      <w:color w:val="121212" w:themeColor="background2"/>
    </w:rPr>
  </w:style>
  <w:style w:type="character" w:customStyle="1" w:styleId="PiedepginaCar">
    <w:name w:val="Pie de página Car"/>
    <w:basedOn w:val="Fuentedeprrafopredeter"/>
    <w:link w:val="Piedepgina"/>
    <w:uiPriority w:val="99"/>
    <w:rsid w:val="008A5853"/>
    <w:rPr>
      <w:rFonts w:asciiTheme="minorHAnsi" w:eastAsia="Times" w:hAnsiTheme="minorHAnsi"/>
      <w:sz w:val="24"/>
      <w:szCs w:val="24"/>
      <w:lang w:val="es-ES_tradnl"/>
    </w:rPr>
  </w:style>
  <w:style w:type="character" w:styleId="Refdecomentario">
    <w:name w:val="annotation reference"/>
    <w:basedOn w:val="Fuentedeprrafopredeter"/>
    <w:uiPriority w:val="99"/>
    <w:semiHidden/>
    <w:unhideWhenUsed/>
    <w:rsid w:val="008F7757"/>
    <w:rPr>
      <w:sz w:val="16"/>
      <w:szCs w:val="16"/>
    </w:rPr>
  </w:style>
  <w:style w:type="paragraph" w:styleId="Textocomentario">
    <w:name w:val="annotation text"/>
    <w:basedOn w:val="Normal"/>
    <w:link w:val="TextocomentarioCar"/>
    <w:uiPriority w:val="99"/>
    <w:semiHidden/>
    <w:unhideWhenUsed/>
    <w:rsid w:val="008F77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7757"/>
    <w:rPr>
      <w:rFonts w:asciiTheme="minorHAnsi" w:eastAsia="Times" w:hAnsiTheme="minorHAnsi" w:cs="Arial"/>
      <w:sz w:val="20"/>
      <w:szCs w:val="20"/>
      <w:lang w:val="es-CO" w:eastAsia="es-ES_tradnl"/>
    </w:rPr>
  </w:style>
  <w:style w:type="paragraph" w:styleId="Asuntodelcomentario">
    <w:name w:val="annotation subject"/>
    <w:basedOn w:val="Textocomentario"/>
    <w:next w:val="Textocomentario"/>
    <w:link w:val="AsuntodelcomentarioCar"/>
    <w:uiPriority w:val="99"/>
    <w:semiHidden/>
    <w:unhideWhenUsed/>
    <w:rsid w:val="008F7757"/>
    <w:rPr>
      <w:b/>
      <w:bCs/>
    </w:rPr>
  </w:style>
  <w:style w:type="character" w:customStyle="1" w:styleId="AsuntodelcomentarioCar">
    <w:name w:val="Asunto del comentario Car"/>
    <w:basedOn w:val="TextocomentarioCar"/>
    <w:link w:val="Asuntodelcomentario"/>
    <w:uiPriority w:val="99"/>
    <w:semiHidden/>
    <w:rsid w:val="008F7757"/>
    <w:rPr>
      <w:rFonts w:asciiTheme="minorHAnsi" w:eastAsia="Times" w:hAnsiTheme="minorHAnsi" w:cs="Arial"/>
      <w:b/>
      <w:bCs/>
      <w:sz w:val="20"/>
      <w:szCs w:val="20"/>
      <w:lang w:val="es-CO" w:eastAsia="es-ES_tradnl"/>
    </w:rPr>
  </w:style>
  <w:style w:type="paragraph" w:styleId="NormalWeb">
    <w:name w:val="Normal (Web)"/>
    <w:basedOn w:val="Normal"/>
    <w:uiPriority w:val="99"/>
    <w:semiHidden/>
    <w:unhideWhenUsed/>
    <w:rsid w:val="008E1725"/>
    <w:pPr>
      <w:widowControl/>
      <w:autoSpaceDE/>
      <w:autoSpaceDN/>
      <w:adjustRightInd/>
      <w:spacing w:before="100" w:beforeAutospacing="1" w:after="100" w:afterAutospacing="1" w:line="240" w:lineRule="auto"/>
      <w:ind w:right="0"/>
    </w:pPr>
    <w:rPr>
      <w:rFonts w:ascii="Times New Roman" w:eastAsia="Times New Roman" w:hAnsi="Times New Roman" w:cs="Times New Roman"/>
      <w:color w:val="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BVA Coronita">
  <a:themeElements>
    <a:clrScheme name="Coronita">
      <a:dk1>
        <a:srgbClr val="004481"/>
      </a:dk1>
      <a:lt1>
        <a:srgbClr val="FFFFFF"/>
      </a:lt1>
      <a:dk2>
        <a:srgbClr val="1464A5"/>
      </a:dk2>
      <a:lt2>
        <a:srgbClr val="121212"/>
      </a:lt2>
      <a:accent1>
        <a:srgbClr val="1973B8"/>
      </a:accent1>
      <a:accent2>
        <a:srgbClr val="5BBEFF"/>
      </a:accent2>
      <a:accent3>
        <a:srgbClr val="2DCCCD"/>
      </a:accent3>
      <a:accent4>
        <a:srgbClr val="072146"/>
      </a:accent4>
      <a:accent5>
        <a:srgbClr val="D8BE75"/>
      </a:accent5>
      <a:accent6>
        <a:srgbClr val="F7893B"/>
      </a:accent6>
      <a:hlink>
        <a:srgbClr val="004481"/>
      </a:hlink>
      <a:folHlink>
        <a:srgbClr val="072146"/>
      </a:folHlink>
    </a:clrScheme>
    <a:fontScheme name="Coronita New">
      <a:majorFont>
        <a:latin typeface="BBVABentonSans"/>
        <a:ea typeface=""/>
        <a:cs typeface=""/>
      </a:majorFont>
      <a:minorFont>
        <a:latin typeface="BBVABentonSans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spPr>
      <a:bodyPr wrap="none" lIns="0" tIns="0" rIns="0" bIns="0" rtlCol="0" anchor="ctr">
        <a:noAutofit/>
      </a:bodyPr>
      <a:lstStyle>
        <a:defPPr algn="ctr">
          <a:defRPr u="none" dirty="0">
            <a:solidFill>
              <a:schemeClr val="bg1"/>
            </a:solidFill>
            <a:latin typeface="+mj-lt"/>
          </a:defRPr>
        </a:defPPr>
      </a:lstStyle>
    </a:spDef>
    <a:lnDef>
      <a:spPr>
        <a:ln w="3175">
          <a:solidFill>
            <a:srgbClr val="A6AAA8"/>
          </a:solidFill>
          <a:miter lim="400000"/>
        </a:ln>
      </a:spPr>
      <a:bodyPr/>
      <a:lstStyle/>
    </a:lnDef>
    <a:txDef>
      <a:spPr>
        <a:noFill/>
      </a:spPr>
      <a:bodyPr wrap="square" lIns="0" tIns="0" rIns="0" bIns="0" rtlCol="0">
        <a:noAutofit/>
      </a:bodyPr>
      <a:lstStyle>
        <a:defPPr>
          <a:defRPr sz="2000" u="none" dirty="0">
            <a:solidFill>
              <a:schemeClr val="tx2"/>
            </a:solidFill>
            <a:latin typeface="+mn-lt"/>
          </a:defRPr>
        </a:defPPr>
      </a:lstStyle>
    </a:txDef>
  </a:objectDefaults>
  <a:extraClrSchemeLst>
    <a:extraClrScheme>
      <a:clrScheme name="5_Tema de Offic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5_Tema de Office 2">
        <a:dk1>
          <a:srgbClr val="094FA4"/>
        </a:dk1>
        <a:lt1>
          <a:srgbClr val="FFFFFF"/>
        </a:lt1>
        <a:dk2>
          <a:srgbClr val="89D1F3"/>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C8175E"/>
        </a:folHlink>
      </a:clrScheme>
      <a:clrMap bg1="lt1" tx1="dk1" bg2="lt2" tx2="dk2" accent1="accent1" accent2="accent2" accent3="accent3" accent4="accent4" accent5="accent5" accent6="accent6" hlink="hlink" folHlink="folHlink"/>
    </a:extraClrScheme>
    <a:extraClrScheme>
      <a:clrScheme name="5_Tema de Offic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5_Tema de Office 2">
        <a:dk1>
          <a:srgbClr val="094FA4"/>
        </a:dk1>
        <a:lt1>
          <a:srgbClr val="FFFFFF"/>
        </a:lt1>
        <a:dk2>
          <a:srgbClr val="89D1F3"/>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C8175E"/>
        </a:folHlink>
      </a:clrScheme>
      <a:clrMap bg1="lt1" tx1="dk1" bg2="lt2" tx2="dk2" accent1="accent1" accent2="accent2" accent3="accent3" accent4="accent4" accent5="accent5" accent6="accent6" hlink="hlink" folHlink="folHlink"/>
    </a:extraClrScheme>
    <a:extraClrScheme>
      <a:clrScheme name="5_Tema de Office 3">
        <a:dk1>
          <a:srgbClr val="094FA4"/>
        </a:dk1>
        <a:lt1>
          <a:srgbClr val="FFFFFF"/>
        </a:lt1>
        <a:dk2>
          <a:srgbClr val="88D1F2"/>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3EB6B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VqyQv2+sXD9PlhXwDsjHZi+51Q==">AMUW2mX9AAM0Ku4F2UShzJMavYKF4hGgVc7RHC4gP/DJElaPi4bfmQD4Tm9r1poQmKVEzGAaWY0Uk4rmtMnAzkRTtSiyUUYZ1LgrQbfPFOFrS4hgb07W3f+DaNoFu5SDJEpmH1bpBMWNZ6k6dTAHs0FOAwiIfUm2hYNDGgJU1DlaHJvTIywDeXPUsqAHSVb+JJWhF0a1qCSEtoztUTqJAYWmsdeYTE/uJ2/y2IoPRHHJ+Ua3iBIDjDqcJnTyateMgXSDDBmJGkBGVvUTuOSp3KtOs2NbejhRaJAb4evKMN3zCRiOBvdpiAXeCX6cHnYHGjoTzGEcNYyOLUl/CBTyISMPdnScv0+997XJBmJ3MSI/SydnBbY4W4LmCtTaRKhAmlTAILIr7+DPzEOnHIAj1NezB2eYlLwPHJDXx16QPhdtqM1u5u4TJ5znf0YfH19XhjN2XHL2FmkYPTd+IgrKiYwHGQe40ikuxPSXonTuPdax/m4TM3bx2yjtEoRhNqR6w9Co3k1hUOMnYEAKSFb7EB9N3+naJPXBHAXnGDi809RRM/TDTMzf/6gh5kxPj7Bfe1484/5a0T0zgV5xXe/dldU9lW70scJd2pXHmV3iHFVIGSUD10UnsLRkzfxAFqfJViTdvc8mI6bMYU0BU4++dHuGRbkUeAFWBTEcT8zHLA0AsBOyc7wQAk6rLr7Os9g+P6udW3F9G0zIHi1hIadqsDfdROC4W5p1IoYmMAxFNTDItVApDS0lkfchmGguRzZXiR7dVJfaNVhw9gqTxcYYhv4ZvBCTX903e6O4v7Wzhsu6qVggJ717FgDvGzjjRqKQ8ghY2cuSeXFICQRQNqQOWCGSkW2sJEp7JB4XJ/67D5T+KDaYWCTYA191knFNWJ+IC9SBjy0i/26Gi7j0aV/jR618oJxn3FkuzI6oWxDlOSfqeNNvLqMxL6aeTwV0sXOfwryxJ82joW+sfk3XACF2jPpW86jbLpzX1umNsQ5IhZ5dR7yTmBIpwDHupbHkpCBQnL1vZCJgdKm7bNI+wyGN+/ov8KFcDeLAEcQkfx/7FOwnWHb2rgXx9lRThGwfmmii9g5zZso42wugz4MyZ6Ixm+B/0OZ49wtWilvmXlN60G4myLzq5ETzSG9k+3/ThsredTVrPntP1Em5eS46kFSLEOuNomyy0KstFWo8wgzKqYK9eK+4fa9sy2G4OHUo1fIGx4WWsibXbB7kArMw5Ht0uJs2s1xma065d5jPYfWHFBsEENymEBF1zdEr61+HjNIk8+DHz6PJhuN7aNydseXhOFyGJx8a7vxz8LYrUHv/Yi+UlfJkZkVNI3kpZhE9akw/mauT/KyVNCvQLybiLo4i5uARO7odvVcNY4S3jS27XYi+JiMl9khj+kw9fEvcFj1Y3yLtnWdns10KEGl/0xbK4MIUllMPqVTEMdU7N5tYOXEbjQ9EtoW02/FlCOKUZcIr4ZsaI/xMFW2tvng2Lkturf4PPbrn/SJ9utXJdFAMSaj9bPs/rzb9kI5mHFSMP8ruFqDwFxAx5KooCAhGmS84M3WQBS3EbePYdOkc3AThk9sAPmiNr/x1y2JNwCbIQgi+5wdWZSI+5cj+od/QBaVE5jbnZGMyBzJH3T8kFGL+v+kZ4UCx6vyBTKknMQrEXmvUOLqSH68Y3nSEkZShYosxHKalCoGiGdSqwSmAwQhuU7wQUwf3+G0KpIew+yioZ0Q/qB3/zZOr+D0plcMC/SvNaSVsRvZ4hobRBVOAOtOrvhYakYwNywmFepUsTsX/CKoLq9skgAmUy9+cjbyEINDuvvxxzH4bZi2XN+llNI7SOoktmRumLXpUT1AHyiJhYCo+Nl8sN7U7u0uCgs3UzmsTKrFjesBsOaFFFerY7Hr3+kafzzWSS1nRqA0ioXQOtBnftPlqZ0sIdk8ajIcrpben6+C76U7dTJaaU5pHMArJLPktFmpoB4sAj/vJqRvj6iC/gGVFlUM65tsmDBUxywmYsS7uUYlJLdYbvyiJizG/vkWBFvNJaOlhX/AESxgWnLJiR+tZfMxKn3DcSZlPlfFc+/z076pvcqY0M734GOjQE2xw9AL8yKSThO4b7xDnXQ67PMUQWTFt0rq4xcmEOXPA5kgQOoliPqz6ifX8V1nMlj31oCrBPGF7tH1YaMu8NnuENauicF1GeO0qKZUf0mlzB5IVkU5QsRsKxclcNfBtw+3vpQsPRpFVvFexRNrMIBijnQUorZ2yj6cfCpwGZ66tSYrW7UZSEMNA8T/tybkAoVqbd9Dk8G9L21lsFbdjX0fH51Tzgzhb79jQ8crN5u+NYcKXEpdScQkY3yUgLXsYHnITwV4N3K/2zSUno4R3maVgyeBZjQZxZifbYwFF8qu9+M+01d4v3+JLE2CVjTzQQuKvc0KG8vRJAk73m+PfuZttMw3FBLgajqfVh/YK4j/JyBK+H2rkUZ6hgm0ObBzfsVfWWo9SI1v4kRBYO/7hYDC9l8zv9RRF861v28cc5ggnlWubSif63tO+NLlevf2Pnm/HlSIeMiJOWFlrwiNfYUOQcAeB2G1lnR8f+KEkw9oeo/PdMBaEEZYVhzBYIJD/L+q3DJVr3YiBY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984</Words>
  <Characters>5415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CANFRANC, MIGUEL</dc:creator>
  <cp:lastModifiedBy>MARIA CAROLINA RAMIREZ BONILLA</cp:lastModifiedBy>
  <cp:revision>3</cp:revision>
  <dcterms:created xsi:type="dcterms:W3CDTF">2021-05-27T13:36:00Z</dcterms:created>
  <dcterms:modified xsi:type="dcterms:W3CDTF">2021-05-27T13:41:00Z</dcterms:modified>
</cp:coreProperties>
</file>