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AEE3" w14:textId="31E532EC" w:rsidR="00621C90" w:rsidRPr="00D23185" w:rsidRDefault="001B0DB1" w:rsidP="00440C12">
      <w:pPr>
        <w:jc w:val="left"/>
        <w:rPr>
          <w:rFonts w:cs="Arial"/>
          <w:b/>
          <w:bCs/>
          <w:color w:val="FF0000"/>
          <w:sz w:val="36"/>
          <w:szCs w:val="36"/>
          <w:lang w:val="es-MX"/>
        </w:rPr>
      </w:pPr>
      <w:r w:rsidRPr="00D23185">
        <w:rPr>
          <w:rFonts w:cs="Arial"/>
          <w:b/>
          <w:bCs/>
          <w:i/>
          <w:iCs/>
          <w:sz w:val="24"/>
          <w:szCs w:val="24"/>
          <w:u w:val="single"/>
          <w:lang w:val="es-MX"/>
        </w:rPr>
        <w:t>Life</w:t>
      </w:r>
      <w:r w:rsidR="00F031D1">
        <w:rPr>
          <w:rFonts w:cs="Arial"/>
          <w:b/>
          <w:bCs/>
          <w:i/>
          <w:iCs/>
          <w:sz w:val="24"/>
          <w:szCs w:val="24"/>
          <w:u w:val="single"/>
          <w:lang w:val="es-MX"/>
        </w:rPr>
        <w:t>M</w:t>
      </w:r>
      <w:r w:rsidRPr="00D23185">
        <w:rPr>
          <w:rFonts w:cs="Arial"/>
          <w:b/>
          <w:bCs/>
          <w:i/>
          <w:iCs/>
          <w:sz w:val="24"/>
          <w:szCs w:val="24"/>
          <w:u w:val="single"/>
          <w:lang w:val="es-MX"/>
        </w:rPr>
        <w:t>iles</w:t>
      </w:r>
    </w:p>
    <w:p w14:paraId="08560B17" w14:textId="77777777" w:rsidR="00C135DC" w:rsidRPr="00D23185" w:rsidRDefault="00C135DC" w:rsidP="00440C12">
      <w:pPr>
        <w:jc w:val="center"/>
        <w:rPr>
          <w:rFonts w:cs="Arial"/>
          <w:b/>
          <w:bCs/>
          <w:color w:val="FF0000"/>
          <w:sz w:val="24"/>
          <w:szCs w:val="24"/>
          <w:lang w:val="es-MX"/>
        </w:rPr>
      </w:pPr>
    </w:p>
    <w:p w14:paraId="1EC53391" w14:textId="394FD847" w:rsidR="009C5E37" w:rsidRPr="00440C12" w:rsidRDefault="001B0DB1" w:rsidP="00440C12">
      <w:pPr>
        <w:ind w:left="426"/>
        <w:jc w:val="center"/>
        <w:rPr>
          <w:rFonts w:cs="Arial"/>
          <w:b/>
          <w:bCs/>
          <w:color w:val="FF0000"/>
          <w:sz w:val="40"/>
          <w:szCs w:val="40"/>
          <w:lang w:val="es-MX"/>
        </w:rPr>
      </w:pPr>
      <w:bookmarkStart w:id="0" w:name="_GoBack"/>
      <w:r w:rsidRPr="00440C12">
        <w:rPr>
          <w:rFonts w:cs="Arial"/>
          <w:b/>
          <w:bCs/>
          <w:color w:val="FF0000"/>
          <w:sz w:val="40"/>
          <w:szCs w:val="40"/>
          <w:lang w:val="es-MX"/>
        </w:rPr>
        <w:t>Scotiabank Colpatria renueva alianza con Life</w:t>
      </w:r>
      <w:r w:rsidR="00121C8B" w:rsidRPr="00440C12">
        <w:rPr>
          <w:rFonts w:cs="Arial"/>
          <w:b/>
          <w:bCs/>
          <w:color w:val="FF0000"/>
          <w:sz w:val="40"/>
          <w:szCs w:val="40"/>
          <w:lang w:val="es-MX"/>
        </w:rPr>
        <w:t>M</w:t>
      </w:r>
      <w:r w:rsidRPr="00440C12">
        <w:rPr>
          <w:rFonts w:cs="Arial"/>
          <w:b/>
          <w:bCs/>
          <w:color w:val="FF0000"/>
          <w:sz w:val="40"/>
          <w:szCs w:val="40"/>
          <w:lang w:val="es-MX"/>
        </w:rPr>
        <w:t xml:space="preserve">iles </w:t>
      </w:r>
    </w:p>
    <w:bookmarkEnd w:id="0"/>
    <w:p w14:paraId="304ABDC3" w14:textId="3871C1D6" w:rsidR="00EF3524" w:rsidRDefault="00EF3524" w:rsidP="00440C12">
      <w:pPr>
        <w:rPr>
          <w:rFonts w:cs="Arial"/>
          <w:b/>
          <w:bCs/>
          <w:sz w:val="24"/>
          <w:szCs w:val="24"/>
          <w:lang w:val="es-MX"/>
        </w:rPr>
      </w:pPr>
    </w:p>
    <w:p w14:paraId="7F260F65" w14:textId="5A6B1BAE" w:rsidR="003E6306" w:rsidRPr="003E6306" w:rsidRDefault="003E6306" w:rsidP="00440C12">
      <w:pPr>
        <w:pStyle w:val="Ttulo2"/>
        <w:numPr>
          <w:ilvl w:val="0"/>
          <w:numId w:val="14"/>
        </w:numPr>
        <w:ind w:left="709" w:right="708"/>
        <w:rPr>
          <w:rFonts w:ascii="Arial" w:hAnsi="Arial" w:cs="Arial"/>
          <w:b/>
          <w:bCs/>
          <w:sz w:val="22"/>
          <w:szCs w:val="22"/>
          <w:lang w:val="es-MX"/>
        </w:rPr>
      </w:pPr>
      <w:r w:rsidRPr="003E6306">
        <w:rPr>
          <w:rFonts w:ascii="Arial" w:hAnsi="Arial" w:cs="Arial"/>
          <w:sz w:val="22"/>
          <w:szCs w:val="22"/>
        </w:rPr>
        <w:t>Con este convenio Scotiabank Colpatria contará con millones de millas adicionales que entregará a sus clientes a lo largo de los próximos años.</w:t>
      </w:r>
    </w:p>
    <w:p w14:paraId="4239EEFD" w14:textId="29CE6EE8" w:rsidR="003E6306" w:rsidRPr="003E6306" w:rsidRDefault="003E6306" w:rsidP="00440C12">
      <w:pPr>
        <w:pStyle w:val="Ttulo2"/>
        <w:ind w:left="709" w:right="708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F8194DE" w14:textId="69F57A3B" w:rsidR="003E6306" w:rsidRDefault="003E6306" w:rsidP="00440C12">
      <w:pPr>
        <w:pStyle w:val="Ttulo2"/>
        <w:numPr>
          <w:ilvl w:val="0"/>
          <w:numId w:val="14"/>
        </w:numPr>
        <w:ind w:left="709" w:right="708"/>
        <w:rPr>
          <w:b/>
          <w:bCs/>
          <w:lang w:val="es-MX"/>
        </w:rPr>
      </w:pPr>
      <w:r w:rsidRPr="003E6306">
        <w:rPr>
          <w:rFonts w:ascii="Arial" w:hAnsi="Arial" w:cs="Arial"/>
          <w:sz w:val="22"/>
          <w:szCs w:val="22"/>
        </w:rPr>
        <w:t>En los últimos cinco años, Scotiabank Colpatria aumentó en un 114 % el número de clientes con tarjeta de crédito de marca compartida Avianca LifeMiles Visa.</w:t>
      </w:r>
      <w:r>
        <w:t xml:space="preserve">  </w:t>
      </w:r>
    </w:p>
    <w:p w14:paraId="79CDDF1E" w14:textId="77777777" w:rsidR="003E6306" w:rsidRPr="001B0DB1" w:rsidRDefault="003E6306" w:rsidP="00440C12">
      <w:pPr>
        <w:rPr>
          <w:rFonts w:cs="Arial"/>
          <w:b/>
          <w:bCs/>
          <w:sz w:val="24"/>
          <w:szCs w:val="24"/>
          <w:lang w:val="es-MX"/>
        </w:rPr>
      </w:pPr>
    </w:p>
    <w:p w14:paraId="3EA664F9" w14:textId="49C46150" w:rsidR="007F676A" w:rsidRDefault="009C5E37" w:rsidP="00440C12">
      <w:pPr>
        <w:rPr>
          <w:rFonts w:cs="Arial"/>
          <w:sz w:val="24"/>
          <w:szCs w:val="24"/>
        </w:rPr>
      </w:pPr>
      <w:r w:rsidRPr="00E44EE4">
        <w:rPr>
          <w:rFonts w:cs="Arial"/>
          <w:b/>
          <w:bCs/>
          <w:sz w:val="24"/>
          <w:szCs w:val="24"/>
        </w:rPr>
        <w:t>Nacional</w:t>
      </w:r>
      <w:r w:rsidR="00040C9C">
        <w:rPr>
          <w:rFonts w:cs="Arial"/>
          <w:b/>
          <w:bCs/>
          <w:sz w:val="24"/>
          <w:szCs w:val="24"/>
        </w:rPr>
        <w:t>,</w:t>
      </w:r>
      <w:r w:rsidRPr="00E44EE4">
        <w:rPr>
          <w:rFonts w:cs="Arial"/>
          <w:b/>
          <w:bCs/>
          <w:sz w:val="24"/>
          <w:szCs w:val="24"/>
        </w:rPr>
        <w:t xml:space="preserve"> </w:t>
      </w:r>
      <w:r w:rsidR="003E6306">
        <w:rPr>
          <w:rFonts w:cs="Arial"/>
          <w:b/>
          <w:bCs/>
          <w:sz w:val="24"/>
          <w:szCs w:val="24"/>
        </w:rPr>
        <w:t xml:space="preserve">abril </w:t>
      </w:r>
      <w:r w:rsidR="00CE78B7">
        <w:rPr>
          <w:rFonts w:cs="Arial"/>
          <w:b/>
          <w:bCs/>
          <w:sz w:val="24"/>
          <w:szCs w:val="24"/>
        </w:rPr>
        <w:t xml:space="preserve">7 </w:t>
      </w:r>
      <w:r w:rsidRPr="00E44EE4">
        <w:rPr>
          <w:rFonts w:cs="Arial"/>
          <w:b/>
          <w:bCs/>
          <w:sz w:val="24"/>
          <w:szCs w:val="24"/>
        </w:rPr>
        <w:t>de 2021.</w:t>
      </w:r>
      <w:r w:rsidR="007962B0">
        <w:rPr>
          <w:rFonts w:cs="Arial"/>
          <w:b/>
          <w:bCs/>
          <w:sz w:val="24"/>
          <w:szCs w:val="24"/>
        </w:rPr>
        <w:t xml:space="preserve"> </w:t>
      </w:r>
      <w:r w:rsidR="00C74BFC">
        <w:rPr>
          <w:rFonts w:cs="Arial"/>
          <w:sz w:val="24"/>
          <w:szCs w:val="24"/>
        </w:rPr>
        <w:t xml:space="preserve">Scotiabank Colpatria </w:t>
      </w:r>
      <w:r w:rsidR="00A97D96">
        <w:rPr>
          <w:rFonts w:cs="Arial"/>
          <w:sz w:val="24"/>
          <w:szCs w:val="24"/>
        </w:rPr>
        <w:t xml:space="preserve">renovó su acuerdo comercial con LifeMiles, con el objetivo </w:t>
      </w:r>
      <w:r w:rsidR="00A90790">
        <w:rPr>
          <w:rFonts w:cs="Arial"/>
          <w:sz w:val="24"/>
          <w:szCs w:val="24"/>
        </w:rPr>
        <w:t xml:space="preserve">de </w:t>
      </w:r>
      <w:r w:rsidR="00E51C5C">
        <w:rPr>
          <w:rFonts w:cs="Arial"/>
          <w:sz w:val="24"/>
          <w:szCs w:val="24"/>
        </w:rPr>
        <w:t xml:space="preserve">seguir emitiendo tarjetas de marca compartida y de </w:t>
      </w:r>
      <w:r w:rsidR="00A97D96">
        <w:rPr>
          <w:rFonts w:cs="Arial"/>
          <w:sz w:val="24"/>
          <w:szCs w:val="24"/>
        </w:rPr>
        <w:t xml:space="preserve">robustecer su modelo de fidelización </w:t>
      </w:r>
      <w:r w:rsidR="00A90790">
        <w:rPr>
          <w:rFonts w:cs="Arial"/>
          <w:sz w:val="24"/>
          <w:szCs w:val="24"/>
        </w:rPr>
        <w:t>g</w:t>
      </w:r>
      <w:r w:rsidR="00A97D96">
        <w:rPr>
          <w:rFonts w:cs="Arial"/>
          <w:sz w:val="24"/>
          <w:szCs w:val="24"/>
        </w:rPr>
        <w:t>arantiza</w:t>
      </w:r>
      <w:r w:rsidR="00A90790">
        <w:rPr>
          <w:rFonts w:cs="Arial"/>
          <w:sz w:val="24"/>
          <w:szCs w:val="24"/>
        </w:rPr>
        <w:t>ndo</w:t>
      </w:r>
      <w:r w:rsidR="00A97D96">
        <w:rPr>
          <w:rFonts w:cs="Arial"/>
          <w:sz w:val="24"/>
          <w:szCs w:val="24"/>
        </w:rPr>
        <w:t xml:space="preserve"> </w:t>
      </w:r>
      <w:r w:rsidR="00F008BC">
        <w:rPr>
          <w:rFonts w:cs="Arial"/>
          <w:sz w:val="24"/>
          <w:szCs w:val="24"/>
        </w:rPr>
        <w:t xml:space="preserve">promociones exclusivas en la acumulación y redención de millas a </w:t>
      </w:r>
      <w:r w:rsidR="00A97D96">
        <w:rPr>
          <w:rFonts w:cs="Arial"/>
          <w:sz w:val="24"/>
          <w:szCs w:val="24"/>
        </w:rPr>
        <w:t xml:space="preserve">todos </w:t>
      </w:r>
      <w:r w:rsidR="00E51C5C">
        <w:rPr>
          <w:rFonts w:cs="Arial"/>
          <w:sz w:val="24"/>
          <w:szCs w:val="24"/>
        </w:rPr>
        <w:t>los</w:t>
      </w:r>
      <w:r w:rsidR="00A97D96">
        <w:rPr>
          <w:rFonts w:cs="Arial"/>
          <w:sz w:val="24"/>
          <w:szCs w:val="24"/>
        </w:rPr>
        <w:t xml:space="preserve"> clientes </w:t>
      </w:r>
      <w:r w:rsidR="00F008BC">
        <w:rPr>
          <w:rFonts w:cs="Arial"/>
          <w:sz w:val="24"/>
          <w:szCs w:val="24"/>
        </w:rPr>
        <w:t>con</w:t>
      </w:r>
      <w:r w:rsidR="00A97D96">
        <w:rPr>
          <w:rFonts w:cs="Arial"/>
          <w:sz w:val="24"/>
          <w:szCs w:val="24"/>
        </w:rPr>
        <w:t xml:space="preserve"> tarjeta</w:t>
      </w:r>
      <w:r w:rsidR="00F008BC">
        <w:rPr>
          <w:rFonts w:cs="Arial"/>
          <w:sz w:val="24"/>
          <w:szCs w:val="24"/>
        </w:rPr>
        <w:t>s</w:t>
      </w:r>
      <w:r w:rsidR="00A97D96">
        <w:rPr>
          <w:rFonts w:cs="Arial"/>
          <w:sz w:val="24"/>
          <w:szCs w:val="24"/>
        </w:rPr>
        <w:t xml:space="preserve"> de crédito</w:t>
      </w:r>
      <w:r w:rsidR="00F008BC">
        <w:rPr>
          <w:rFonts w:cs="Arial"/>
          <w:sz w:val="24"/>
          <w:szCs w:val="24"/>
        </w:rPr>
        <w:t xml:space="preserve"> Avianca LifeMiles </w:t>
      </w:r>
      <w:r w:rsidR="00121C8B">
        <w:rPr>
          <w:rFonts w:cs="Arial"/>
          <w:sz w:val="24"/>
          <w:szCs w:val="24"/>
        </w:rPr>
        <w:t>Visa</w:t>
      </w:r>
      <w:r w:rsidR="00AB3D9B">
        <w:rPr>
          <w:rFonts w:cs="Arial"/>
          <w:sz w:val="24"/>
          <w:szCs w:val="24"/>
        </w:rPr>
        <w:t xml:space="preserve"> </w:t>
      </w:r>
      <w:proofErr w:type="spellStart"/>
      <w:r w:rsidR="00AB3D9B" w:rsidRPr="00614B80">
        <w:rPr>
          <w:rFonts w:cs="Arial"/>
          <w:sz w:val="24"/>
          <w:szCs w:val="24"/>
          <w:lang w:val="es-419"/>
        </w:rPr>
        <w:t>Platinum</w:t>
      </w:r>
      <w:proofErr w:type="spellEnd"/>
      <w:r w:rsidR="00121C8B" w:rsidRPr="00614B80">
        <w:rPr>
          <w:rFonts w:cs="Arial"/>
          <w:sz w:val="24"/>
          <w:szCs w:val="24"/>
          <w:lang w:val="es-419"/>
        </w:rPr>
        <w:t xml:space="preserve"> </w:t>
      </w:r>
      <w:r w:rsidR="00AB3D9B">
        <w:rPr>
          <w:rFonts w:cs="Arial"/>
          <w:sz w:val="24"/>
          <w:szCs w:val="24"/>
        </w:rPr>
        <w:t>y</w:t>
      </w:r>
      <w:r w:rsidR="00F008BC">
        <w:rPr>
          <w:rFonts w:cs="Arial"/>
          <w:sz w:val="24"/>
          <w:szCs w:val="24"/>
        </w:rPr>
        <w:t xml:space="preserve"> Avianca LifeMiles</w:t>
      </w:r>
      <w:r w:rsidR="00121C8B">
        <w:rPr>
          <w:rFonts w:cs="Arial"/>
          <w:sz w:val="24"/>
          <w:szCs w:val="24"/>
        </w:rPr>
        <w:t xml:space="preserve"> Visa</w:t>
      </w:r>
      <w:r w:rsidR="00AB3D9B">
        <w:rPr>
          <w:rFonts w:cs="Arial"/>
          <w:sz w:val="24"/>
          <w:szCs w:val="24"/>
        </w:rPr>
        <w:t xml:space="preserve"> </w:t>
      </w:r>
      <w:proofErr w:type="spellStart"/>
      <w:r w:rsidR="00AB3D9B" w:rsidRPr="00614B80">
        <w:rPr>
          <w:rFonts w:cs="Arial"/>
          <w:sz w:val="24"/>
          <w:szCs w:val="24"/>
          <w:lang w:val="es-419"/>
        </w:rPr>
        <w:t>Infinite</w:t>
      </w:r>
      <w:proofErr w:type="spellEnd"/>
      <w:r w:rsidR="00F008BC">
        <w:rPr>
          <w:rFonts w:cs="Arial"/>
          <w:sz w:val="24"/>
          <w:szCs w:val="24"/>
        </w:rPr>
        <w:t xml:space="preserve">. </w:t>
      </w:r>
    </w:p>
    <w:p w14:paraId="18D3CDD6" w14:textId="108C4351" w:rsidR="00F008BC" w:rsidRDefault="00F008BC" w:rsidP="00440C12">
      <w:pPr>
        <w:rPr>
          <w:rFonts w:cs="Arial"/>
          <w:b/>
          <w:bCs/>
          <w:sz w:val="24"/>
          <w:szCs w:val="24"/>
        </w:rPr>
      </w:pPr>
    </w:p>
    <w:p w14:paraId="2E14B46B" w14:textId="77777777" w:rsidR="00C31EFC" w:rsidRDefault="00F008BC" w:rsidP="00440C12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“</w:t>
      </w:r>
      <w:r w:rsidR="009E2BFA">
        <w:rPr>
          <w:rFonts w:cs="Arial"/>
          <w:sz w:val="24"/>
          <w:szCs w:val="24"/>
        </w:rPr>
        <w:t>Desde Scotiabank Colpatria nos esforzamos permanentemente por ofrecer una robusta gama de oportunidades y experiencias a nuestros clientes y r</w:t>
      </w:r>
      <w:r>
        <w:rPr>
          <w:rFonts w:cs="Arial"/>
          <w:sz w:val="24"/>
          <w:szCs w:val="24"/>
        </w:rPr>
        <w:t>enovar esta alianza nos permite canalizar un sinnúmero de beneficios a los</w:t>
      </w:r>
      <w:r w:rsidR="0042777E">
        <w:rPr>
          <w:rFonts w:cs="Arial"/>
          <w:sz w:val="24"/>
          <w:szCs w:val="24"/>
        </w:rPr>
        <w:t xml:space="preserve"> nuevos interesados y a los</w:t>
      </w:r>
      <w:r>
        <w:rPr>
          <w:rFonts w:cs="Arial"/>
          <w:sz w:val="24"/>
          <w:szCs w:val="24"/>
        </w:rPr>
        <w:t xml:space="preserve"> clientes que actualmente hacen parte del programa LifeMiles a través de nuestras tarjetas de crédito</w:t>
      </w:r>
      <w:r w:rsidR="009E2BFA">
        <w:rPr>
          <w:rFonts w:cs="Arial"/>
          <w:sz w:val="24"/>
          <w:szCs w:val="24"/>
        </w:rPr>
        <w:t xml:space="preserve">”, expresó Jaime Alberto Upegui, presidente de Scotiabank Colpatria. </w:t>
      </w:r>
    </w:p>
    <w:p w14:paraId="01D0405D" w14:textId="77777777" w:rsidR="00C31EFC" w:rsidRDefault="00C31EFC" w:rsidP="00440C12">
      <w:pPr>
        <w:rPr>
          <w:rFonts w:cs="Arial"/>
          <w:sz w:val="24"/>
          <w:szCs w:val="24"/>
          <w:lang w:val="es-ES_tradnl"/>
        </w:rPr>
      </w:pPr>
    </w:p>
    <w:p w14:paraId="6F9EAFC8" w14:textId="598DA193" w:rsidR="00C31EFC" w:rsidRDefault="00A82BC0" w:rsidP="00440C12">
      <w:pPr>
        <w:rPr>
          <w:rFonts w:cs="Arial"/>
          <w:sz w:val="24"/>
          <w:szCs w:val="24"/>
          <w:lang w:val="es-ES_tradnl"/>
        </w:rPr>
      </w:pPr>
      <w:r w:rsidRPr="00C31EFC">
        <w:rPr>
          <w:rFonts w:cs="Arial"/>
          <w:sz w:val="24"/>
          <w:szCs w:val="24"/>
          <w:lang w:val="es-ES_tradnl"/>
        </w:rPr>
        <w:t>“LifeMiles continúa fortaleciendo su portafolio de productos con alianzas estratégicas como la que hoy anunciamos con Scotiabank Colpatria.</w:t>
      </w:r>
      <w:r w:rsidRPr="00C31EFC">
        <w:rPr>
          <w:rFonts w:cs="Arial"/>
          <w:i/>
          <w:color w:val="404040" w:themeColor="text1" w:themeTint="BF"/>
          <w:sz w:val="24"/>
          <w:szCs w:val="24"/>
        </w:rPr>
        <w:t xml:space="preserve"> </w:t>
      </w:r>
      <w:r w:rsidR="008F48EC" w:rsidRPr="00C31EFC">
        <w:rPr>
          <w:rFonts w:cs="Arial"/>
          <w:sz w:val="24"/>
          <w:szCs w:val="24"/>
          <w:lang w:val="es-ES_tradnl"/>
        </w:rPr>
        <w:t xml:space="preserve">Las tarjetas de crédito LifeMiles permiten a sus usuarios acumular miles de millas con las que pueden viajar, vivir experiencias o canjear por miles de premios; y al mismo tiempo, también somos una herramienta para que aliados financieros como Scotiabank Colpatria, generen lealtad para sus clientes más valiosos”, comentó Matt </w:t>
      </w:r>
      <w:proofErr w:type="spellStart"/>
      <w:r w:rsidR="008F48EC" w:rsidRPr="00C31EFC">
        <w:rPr>
          <w:rFonts w:cs="Arial"/>
          <w:sz w:val="24"/>
          <w:szCs w:val="24"/>
          <w:lang w:val="es-ES_tradnl"/>
        </w:rPr>
        <w:t>Vincett</w:t>
      </w:r>
      <w:proofErr w:type="spellEnd"/>
      <w:r w:rsidR="008F48EC" w:rsidRPr="00C31EFC">
        <w:rPr>
          <w:rFonts w:cs="Arial"/>
          <w:sz w:val="24"/>
          <w:szCs w:val="24"/>
          <w:lang w:val="es-ES_tradnl"/>
        </w:rPr>
        <w:t xml:space="preserve">, </w:t>
      </w:r>
      <w:r w:rsidR="00987D09">
        <w:rPr>
          <w:rFonts w:cs="Arial"/>
          <w:sz w:val="24"/>
          <w:szCs w:val="24"/>
          <w:lang w:val="es-ES_tradnl"/>
        </w:rPr>
        <w:t>d</w:t>
      </w:r>
      <w:r w:rsidR="0041483E">
        <w:rPr>
          <w:rFonts w:cs="Arial"/>
          <w:sz w:val="24"/>
          <w:szCs w:val="24"/>
          <w:lang w:val="es-ES_tradnl"/>
        </w:rPr>
        <w:t xml:space="preserve">irector Ejecutivo </w:t>
      </w:r>
      <w:r w:rsidR="008F48EC" w:rsidRPr="00C31EFC">
        <w:rPr>
          <w:rFonts w:cs="Arial"/>
          <w:sz w:val="24"/>
          <w:szCs w:val="24"/>
          <w:lang w:val="es-ES_tradnl"/>
        </w:rPr>
        <w:t>de LifeMiles</w:t>
      </w:r>
      <w:r w:rsidR="00C31EFC">
        <w:rPr>
          <w:rFonts w:cs="Arial"/>
          <w:sz w:val="24"/>
          <w:szCs w:val="24"/>
          <w:lang w:val="es-ES_tradnl"/>
        </w:rPr>
        <w:t>.</w:t>
      </w:r>
    </w:p>
    <w:p w14:paraId="357E5304" w14:textId="77777777" w:rsidR="00C31EFC" w:rsidRDefault="00C31EFC" w:rsidP="00440C12">
      <w:pPr>
        <w:rPr>
          <w:rFonts w:cs="Arial"/>
          <w:sz w:val="24"/>
          <w:szCs w:val="24"/>
          <w:lang w:val="es-ES_tradnl"/>
        </w:rPr>
      </w:pPr>
    </w:p>
    <w:p w14:paraId="23086747" w14:textId="255E6303" w:rsidR="00E51C5C" w:rsidRPr="00C31EFC" w:rsidRDefault="003B33FF" w:rsidP="00440C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este</w:t>
      </w:r>
      <w:r w:rsidR="00E51C5C">
        <w:rPr>
          <w:rFonts w:cs="Arial"/>
          <w:sz w:val="24"/>
          <w:szCs w:val="24"/>
        </w:rPr>
        <w:t xml:space="preserve"> convenio </w:t>
      </w:r>
      <w:r>
        <w:rPr>
          <w:rFonts w:cs="Arial"/>
          <w:sz w:val="24"/>
          <w:szCs w:val="24"/>
        </w:rPr>
        <w:t xml:space="preserve">Scotiabank Colpatria contará con millones de millas adicionales que entregará a sus clientes </w:t>
      </w:r>
      <w:r w:rsidR="00C614E7">
        <w:rPr>
          <w:rFonts w:cs="Arial"/>
          <w:sz w:val="24"/>
          <w:szCs w:val="24"/>
        </w:rPr>
        <w:t xml:space="preserve">a lo largo de los próximos años </w:t>
      </w:r>
      <w:r>
        <w:rPr>
          <w:rFonts w:cs="Arial"/>
          <w:sz w:val="24"/>
          <w:szCs w:val="24"/>
        </w:rPr>
        <w:t xml:space="preserve">a través de </w:t>
      </w:r>
      <w:r w:rsidR="009F51D7">
        <w:rPr>
          <w:rFonts w:cs="Arial"/>
          <w:sz w:val="24"/>
          <w:szCs w:val="24"/>
        </w:rPr>
        <w:t xml:space="preserve">diversos mecanismos como </w:t>
      </w:r>
      <w:r>
        <w:rPr>
          <w:rFonts w:cs="Arial"/>
          <w:sz w:val="24"/>
          <w:szCs w:val="24"/>
        </w:rPr>
        <w:t>promociones</w:t>
      </w:r>
      <w:r w:rsidR="009F51D7">
        <w:rPr>
          <w:rFonts w:cs="Arial"/>
          <w:sz w:val="24"/>
          <w:szCs w:val="24"/>
        </w:rPr>
        <w:t xml:space="preserve"> y campañas</w:t>
      </w:r>
      <w:r w:rsidR="00C614E7">
        <w:rPr>
          <w:rFonts w:cs="Arial"/>
          <w:sz w:val="24"/>
          <w:szCs w:val="24"/>
        </w:rPr>
        <w:t>, agreg</w:t>
      </w:r>
      <w:r w:rsidR="006A7723">
        <w:rPr>
          <w:rFonts w:cs="Arial"/>
          <w:sz w:val="24"/>
          <w:szCs w:val="24"/>
        </w:rPr>
        <w:t>ando</w:t>
      </w:r>
      <w:r w:rsidR="00C614E7">
        <w:rPr>
          <w:rFonts w:cs="Arial"/>
          <w:sz w:val="24"/>
          <w:szCs w:val="24"/>
        </w:rPr>
        <w:t xml:space="preserve"> un valor diferencial en el mercado. </w:t>
      </w:r>
    </w:p>
    <w:p w14:paraId="1C44138F" w14:textId="7AAF1FE0" w:rsidR="00C614E7" w:rsidRDefault="00C614E7" w:rsidP="00440C12">
      <w:pPr>
        <w:rPr>
          <w:rFonts w:cs="Arial"/>
          <w:sz w:val="24"/>
          <w:szCs w:val="24"/>
        </w:rPr>
      </w:pPr>
    </w:p>
    <w:p w14:paraId="5945A5BC" w14:textId="77777777" w:rsidR="00926CD9" w:rsidRDefault="006A7723" w:rsidP="00440C1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¿En qué</w:t>
      </w:r>
      <w:r w:rsidR="00926CD9">
        <w:rPr>
          <w:rFonts w:cs="Arial"/>
          <w:b/>
          <w:bCs/>
          <w:sz w:val="24"/>
          <w:szCs w:val="24"/>
        </w:rPr>
        <w:t xml:space="preserve"> se han redimido las millas en medio del </w:t>
      </w:r>
      <w:proofErr w:type="spellStart"/>
      <w:r w:rsidR="00926CD9">
        <w:rPr>
          <w:rFonts w:cs="Arial"/>
          <w:b/>
          <w:bCs/>
          <w:sz w:val="24"/>
          <w:szCs w:val="24"/>
        </w:rPr>
        <w:t>covid</w:t>
      </w:r>
      <w:proofErr w:type="spellEnd"/>
      <w:r>
        <w:rPr>
          <w:rFonts w:cs="Arial"/>
          <w:b/>
          <w:bCs/>
          <w:sz w:val="24"/>
          <w:szCs w:val="24"/>
        </w:rPr>
        <w:t>?</w:t>
      </w:r>
    </w:p>
    <w:p w14:paraId="2F59947F" w14:textId="77777777" w:rsidR="00926CD9" w:rsidRDefault="00926CD9" w:rsidP="00440C12">
      <w:pPr>
        <w:rPr>
          <w:rFonts w:cs="Arial"/>
          <w:b/>
          <w:bCs/>
          <w:sz w:val="24"/>
          <w:szCs w:val="24"/>
        </w:rPr>
      </w:pPr>
    </w:p>
    <w:p w14:paraId="40526232" w14:textId="2443962C" w:rsidR="00041B33" w:rsidRDefault="00550083" w:rsidP="00440C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Solo en el último año</w:t>
      </w:r>
      <w:r w:rsidR="00041B33">
        <w:rPr>
          <w:rFonts w:cs="Arial"/>
          <w:sz w:val="24"/>
          <w:szCs w:val="24"/>
        </w:rPr>
        <w:t xml:space="preserve"> y en medio de</w:t>
      </w:r>
      <w:r w:rsidR="00926CD9">
        <w:rPr>
          <w:rFonts w:cs="Arial"/>
          <w:sz w:val="24"/>
          <w:szCs w:val="24"/>
        </w:rPr>
        <w:t>l</w:t>
      </w:r>
      <w:r w:rsidR="00041B33">
        <w:rPr>
          <w:rFonts w:cs="Arial"/>
          <w:sz w:val="24"/>
          <w:szCs w:val="24"/>
        </w:rPr>
        <w:t xml:space="preserve"> Covid-19</w:t>
      </w:r>
      <w:r>
        <w:rPr>
          <w:rFonts w:cs="Arial"/>
          <w:sz w:val="24"/>
          <w:szCs w:val="24"/>
        </w:rPr>
        <w:t xml:space="preserve">, los </w:t>
      </w:r>
      <w:r w:rsidR="00AB3D9B">
        <w:rPr>
          <w:rFonts w:cs="Arial"/>
          <w:sz w:val="24"/>
          <w:szCs w:val="24"/>
        </w:rPr>
        <w:t>clientes redimieron</w:t>
      </w:r>
      <w:r w:rsidR="006A7723">
        <w:rPr>
          <w:rFonts w:cs="Arial"/>
          <w:sz w:val="24"/>
          <w:szCs w:val="24"/>
        </w:rPr>
        <w:t xml:space="preserve"> </w:t>
      </w:r>
      <w:r w:rsidR="00485850">
        <w:rPr>
          <w:rFonts w:cs="Arial"/>
          <w:sz w:val="24"/>
          <w:szCs w:val="24"/>
        </w:rPr>
        <w:t xml:space="preserve">más de </w:t>
      </w:r>
      <w:r w:rsidR="00C31EFC">
        <w:rPr>
          <w:rFonts w:cs="Arial"/>
          <w:sz w:val="24"/>
          <w:szCs w:val="24"/>
        </w:rPr>
        <w:t>1.5 millas</w:t>
      </w:r>
      <w:r w:rsidR="006A7723">
        <w:rPr>
          <w:rFonts w:cs="Arial"/>
          <w:sz w:val="24"/>
          <w:szCs w:val="24"/>
        </w:rPr>
        <w:t xml:space="preserve"> por cada milla acumulada a través de sus compras, diversificaron</w:t>
      </w:r>
      <w:r w:rsidR="00041B33">
        <w:rPr>
          <w:rFonts w:cs="Arial"/>
          <w:sz w:val="24"/>
          <w:szCs w:val="24"/>
        </w:rPr>
        <w:t xml:space="preserve"> la utilización </w:t>
      </w:r>
      <w:r w:rsidR="00121C8B">
        <w:rPr>
          <w:rFonts w:cs="Arial"/>
          <w:sz w:val="24"/>
          <w:szCs w:val="24"/>
        </w:rPr>
        <w:t xml:space="preserve">de sus millas </w:t>
      </w:r>
      <w:r w:rsidR="00182478">
        <w:rPr>
          <w:rFonts w:cs="Arial"/>
          <w:sz w:val="24"/>
          <w:szCs w:val="24"/>
        </w:rPr>
        <w:t>a través de l</w:t>
      </w:r>
      <w:r w:rsidR="00C70EE4">
        <w:rPr>
          <w:rFonts w:cs="Arial"/>
          <w:sz w:val="24"/>
          <w:szCs w:val="24"/>
        </w:rPr>
        <w:t xml:space="preserve">os </w:t>
      </w:r>
      <w:r w:rsidR="00041B33">
        <w:rPr>
          <w:rFonts w:cs="Arial"/>
          <w:sz w:val="24"/>
          <w:szCs w:val="24"/>
        </w:rPr>
        <w:t xml:space="preserve">más de </w:t>
      </w:r>
      <w:r w:rsidR="0017411B">
        <w:rPr>
          <w:rFonts w:cs="Arial"/>
          <w:sz w:val="24"/>
          <w:szCs w:val="24"/>
        </w:rPr>
        <w:t xml:space="preserve">150 </w:t>
      </w:r>
      <w:r w:rsidR="00A82BC0">
        <w:rPr>
          <w:rFonts w:cs="Arial"/>
          <w:sz w:val="24"/>
          <w:szCs w:val="24"/>
        </w:rPr>
        <w:t>comercios</w:t>
      </w:r>
      <w:r w:rsidR="0017411B">
        <w:rPr>
          <w:rFonts w:cs="Arial"/>
          <w:sz w:val="24"/>
          <w:szCs w:val="24"/>
        </w:rPr>
        <w:t xml:space="preserve"> aliad</w:t>
      </w:r>
      <w:r w:rsidR="00A82BC0">
        <w:rPr>
          <w:rFonts w:cs="Arial"/>
          <w:sz w:val="24"/>
          <w:szCs w:val="24"/>
        </w:rPr>
        <w:t>o</w:t>
      </w:r>
      <w:r w:rsidR="0017411B">
        <w:rPr>
          <w:rFonts w:cs="Arial"/>
          <w:sz w:val="24"/>
          <w:szCs w:val="24"/>
        </w:rPr>
        <w:t xml:space="preserve">s a LifeMiles </w:t>
      </w:r>
      <w:r w:rsidR="00A82BC0">
        <w:rPr>
          <w:rFonts w:cs="Arial"/>
          <w:sz w:val="24"/>
          <w:szCs w:val="24"/>
        </w:rPr>
        <w:t>con más de</w:t>
      </w:r>
      <w:r w:rsidR="0017411B">
        <w:rPr>
          <w:rFonts w:cs="Arial"/>
          <w:sz w:val="24"/>
          <w:szCs w:val="24"/>
        </w:rPr>
        <w:t xml:space="preserve"> </w:t>
      </w:r>
      <w:r w:rsidR="00A82BC0">
        <w:rPr>
          <w:rFonts w:cs="Arial"/>
          <w:sz w:val="24"/>
          <w:szCs w:val="24"/>
        </w:rPr>
        <w:t>4</w:t>
      </w:r>
      <w:r w:rsidR="00987D09">
        <w:rPr>
          <w:rFonts w:cs="Arial"/>
          <w:sz w:val="24"/>
          <w:szCs w:val="24"/>
        </w:rPr>
        <w:t>.</w:t>
      </w:r>
      <w:r w:rsidR="0017411B">
        <w:rPr>
          <w:rFonts w:cs="Arial"/>
          <w:sz w:val="24"/>
          <w:szCs w:val="24"/>
        </w:rPr>
        <w:t xml:space="preserve">000 puntos de venta en todo </w:t>
      </w:r>
      <w:r w:rsidR="0017411B">
        <w:rPr>
          <w:rFonts w:cs="Arial"/>
          <w:sz w:val="24"/>
          <w:szCs w:val="24"/>
        </w:rPr>
        <w:lastRenderedPageBreak/>
        <w:t>Colombia</w:t>
      </w:r>
      <w:r w:rsidR="00C70EE4">
        <w:rPr>
          <w:rFonts w:cs="Arial"/>
          <w:sz w:val="24"/>
          <w:szCs w:val="24"/>
        </w:rPr>
        <w:t>, en las categorías de supermercados, gasolineras, restaurantes, moda, hogar entre otras</w:t>
      </w:r>
      <w:r w:rsidR="006A7723">
        <w:rPr>
          <w:rFonts w:cs="Arial"/>
          <w:sz w:val="24"/>
          <w:szCs w:val="24"/>
        </w:rPr>
        <w:t xml:space="preserve">, </w:t>
      </w:r>
      <w:r w:rsidR="00AB3D9B">
        <w:rPr>
          <w:rFonts w:cs="Arial"/>
          <w:sz w:val="24"/>
          <w:szCs w:val="24"/>
        </w:rPr>
        <w:t xml:space="preserve">representando </w:t>
      </w:r>
      <w:r w:rsidR="00485850">
        <w:rPr>
          <w:rFonts w:cs="Arial"/>
          <w:sz w:val="24"/>
          <w:szCs w:val="24"/>
        </w:rPr>
        <w:t>casi una tercera parte</w:t>
      </w:r>
      <w:r w:rsidR="00C70EE4">
        <w:rPr>
          <w:rFonts w:cs="Arial"/>
          <w:sz w:val="24"/>
          <w:szCs w:val="24"/>
        </w:rPr>
        <w:t xml:space="preserve"> de las redenciones</w:t>
      </w:r>
      <w:r w:rsidR="00485850">
        <w:rPr>
          <w:rFonts w:cs="Arial"/>
          <w:sz w:val="24"/>
          <w:szCs w:val="24"/>
        </w:rPr>
        <w:t xml:space="preserve"> realizadas</w:t>
      </w:r>
      <w:r w:rsidR="006A7723">
        <w:rPr>
          <w:rFonts w:cs="Arial"/>
          <w:sz w:val="24"/>
          <w:szCs w:val="24"/>
        </w:rPr>
        <w:t xml:space="preserve">. </w:t>
      </w:r>
      <w:r w:rsidR="00041B33">
        <w:rPr>
          <w:rFonts w:cs="Arial"/>
          <w:sz w:val="24"/>
          <w:szCs w:val="24"/>
        </w:rPr>
        <w:t xml:space="preserve"> </w:t>
      </w:r>
    </w:p>
    <w:p w14:paraId="1109967A" w14:textId="77777777" w:rsidR="00DF2C81" w:rsidRPr="00926CD9" w:rsidRDefault="00DF2C81" w:rsidP="00440C12">
      <w:pPr>
        <w:rPr>
          <w:rFonts w:cs="Arial"/>
          <w:b/>
          <w:bCs/>
          <w:sz w:val="24"/>
          <w:szCs w:val="24"/>
        </w:rPr>
      </w:pPr>
    </w:p>
    <w:p w14:paraId="670887DA" w14:textId="10A6B886" w:rsidR="00041B33" w:rsidRDefault="006A7723" w:rsidP="00440C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 embargo</w:t>
      </w:r>
      <w:r w:rsidR="00A97D1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con la recuperación gradual de la economía y la apertura de </w:t>
      </w:r>
      <w:r w:rsidR="00DF2C81">
        <w:rPr>
          <w:rFonts w:cs="Arial"/>
          <w:sz w:val="24"/>
          <w:szCs w:val="24"/>
        </w:rPr>
        <w:t>destinos internacionales</w:t>
      </w:r>
      <w:r>
        <w:rPr>
          <w:rFonts w:cs="Arial"/>
          <w:sz w:val="24"/>
          <w:szCs w:val="24"/>
        </w:rPr>
        <w:t xml:space="preserve">, </w:t>
      </w:r>
      <w:r w:rsidR="00926CD9">
        <w:rPr>
          <w:rFonts w:cs="Arial"/>
          <w:sz w:val="24"/>
          <w:szCs w:val="24"/>
        </w:rPr>
        <w:t>las redenciones de millas para viajes se han</w:t>
      </w:r>
      <w:r w:rsidR="00A97D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recuper</w:t>
      </w:r>
      <w:r w:rsidR="00A97D1F">
        <w:rPr>
          <w:rFonts w:cs="Arial"/>
          <w:sz w:val="24"/>
          <w:szCs w:val="24"/>
        </w:rPr>
        <w:t>ado</w:t>
      </w:r>
      <w:r>
        <w:rPr>
          <w:rFonts w:cs="Arial"/>
          <w:sz w:val="24"/>
          <w:szCs w:val="24"/>
        </w:rPr>
        <w:t xml:space="preserve"> </w:t>
      </w:r>
      <w:r w:rsidR="00A97D1F">
        <w:rPr>
          <w:rFonts w:cs="Arial"/>
          <w:sz w:val="24"/>
          <w:szCs w:val="24"/>
        </w:rPr>
        <w:t xml:space="preserve">paulatinamente  </w:t>
      </w:r>
    </w:p>
    <w:p w14:paraId="028473BE" w14:textId="2E59009D" w:rsidR="006A7723" w:rsidRDefault="006A7723" w:rsidP="00440C12">
      <w:pPr>
        <w:rPr>
          <w:rFonts w:cs="Arial"/>
          <w:sz w:val="24"/>
          <w:szCs w:val="24"/>
        </w:rPr>
      </w:pPr>
    </w:p>
    <w:p w14:paraId="37DE7CA5" w14:textId="029325C4" w:rsidR="00DF2C81" w:rsidRDefault="00DF2C81" w:rsidP="00440C12">
      <w:pPr>
        <w:rPr>
          <w:rFonts w:cs="Arial"/>
          <w:sz w:val="24"/>
          <w:szCs w:val="24"/>
        </w:rPr>
      </w:pPr>
      <w:bookmarkStart w:id="1" w:name="_Hlk68000532"/>
      <w:r>
        <w:rPr>
          <w:rFonts w:cs="Arial"/>
          <w:sz w:val="24"/>
          <w:szCs w:val="24"/>
        </w:rPr>
        <w:t xml:space="preserve">En los últimos cinco años, Scotiabank Colpatria aumentó en un </w:t>
      </w:r>
      <w:r w:rsidR="000941D5">
        <w:rPr>
          <w:rFonts w:cs="Arial"/>
          <w:sz w:val="24"/>
          <w:szCs w:val="24"/>
        </w:rPr>
        <w:t>114</w:t>
      </w:r>
      <w:r w:rsidR="004148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% el número de clientes con tarjeta de crédito de marca compartida Avianca LifeMiles</w:t>
      </w:r>
      <w:r w:rsidR="00121C8B">
        <w:rPr>
          <w:rFonts w:cs="Arial"/>
          <w:sz w:val="24"/>
          <w:szCs w:val="24"/>
        </w:rPr>
        <w:t xml:space="preserve"> V</w:t>
      </w:r>
      <w:r w:rsidR="00F95F18">
        <w:rPr>
          <w:rFonts w:cs="Arial"/>
          <w:sz w:val="24"/>
          <w:szCs w:val="24"/>
        </w:rPr>
        <w:t>isa</w:t>
      </w:r>
      <w:r w:rsidR="000941D5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  <w:bookmarkEnd w:id="1"/>
      <w:r>
        <w:rPr>
          <w:rFonts w:cs="Arial"/>
          <w:sz w:val="24"/>
          <w:szCs w:val="24"/>
        </w:rPr>
        <w:t>De ellos, el 42</w:t>
      </w:r>
      <w:r w:rsidR="0041483E">
        <w:rPr>
          <w:rFonts w:cs="Arial"/>
          <w:sz w:val="24"/>
          <w:szCs w:val="24"/>
        </w:rPr>
        <w:t xml:space="preserve"> </w:t>
      </w:r>
      <w:r w:rsidR="00AB3D9B">
        <w:rPr>
          <w:rFonts w:cs="Arial"/>
          <w:sz w:val="24"/>
          <w:szCs w:val="24"/>
        </w:rPr>
        <w:t>%</w:t>
      </w:r>
      <w:r>
        <w:rPr>
          <w:rFonts w:cs="Arial"/>
          <w:sz w:val="24"/>
          <w:szCs w:val="24"/>
        </w:rPr>
        <w:t xml:space="preserve"> se encuentra en edades comprendidas entre 36 y 50 años.  </w:t>
      </w:r>
    </w:p>
    <w:p w14:paraId="3E8032A2" w14:textId="5723394E" w:rsidR="00DF2C81" w:rsidRDefault="00DF2C81" w:rsidP="00440C12">
      <w:pPr>
        <w:rPr>
          <w:rFonts w:cs="Arial"/>
          <w:sz w:val="24"/>
          <w:szCs w:val="24"/>
        </w:rPr>
      </w:pPr>
    </w:p>
    <w:p w14:paraId="6A5C1C3A" w14:textId="3D371E08" w:rsidR="00D23185" w:rsidRDefault="00DF2C81" w:rsidP="00440C12">
      <w:pPr>
        <w:rPr>
          <w:rFonts w:cs="Arial"/>
          <w:sz w:val="24"/>
          <w:szCs w:val="24"/>
          <w:lang w:val="es-MX"/>
        </w:rPr>
      </w:pPr>
      <w:r w:rsidRPr="00DF2C81">
        <w:rPr>
          <w:rFonts w:cs="Arial"/>
          <w:sz w:val="24"/>
          <w:szCs w:val="24"/>
          <w:lang w:val="es-MX"/>
        </w:rPr>
        <w:t xml:space="preserve">Con las tarjetas de crédito </w:t>
      </w:r>
      <w:r>
        <w:rPr>
          <w:rFonts w:cs="Arial"/>
          <w:sz w:val="24"/>
          <w:szCs w:val="24"/>
        </w:rPr>
        <w:t>Avianca LifeMiles</w:t>
      </w:r>
      <w:r w:rsidR="00AB3D9B">
        <w:rPr>
          <w:rFonts w:cs="Arial"/>
          <w:sz w:val="24"/>
          <w:szCs w:val="24"/>
        </w:rPr>
        <w:t xml:space="preserve"> Visa </w:t>
      </w:r>
      <w:proofErr w:type="spellStart"/>
      <w:r w:rsidR="00AB3D9B" w:rsidRPr="00614B80">
        <w:rPr>
          <w:rFonts w:cs="Arial"/>
          <w:sz w:val="24"/>
          <w:szCs w:val="24"/>
          <w:lang w:val="es-419"/>
        </w:rPr>
        <w:t>Platinum</w:t>
      </w:r>
      <w:proofErr w:type="spellEnd"/>
      <w:r w:rsidR="00687365" w:rsidRPr="00614B80">
        <w:rPr>
          <w:rFonts w:cs="Arial"/>
          <w:sz w:val="24"/>
          <w:szCs w:val="24"/>
          <w:lang w:val="es-419"/>
        </w:rPr>
        <w:t xml:space="preserve"> </w:t>
      </w:r>
      <w:r w:rsidR="00687365">
        <w:rPr>
          <w:rFonts w:cs="Arial"/>
          <w:sz w:val="24"/>
          <w:szCs w:val="24"/>
        </w:rPr>
        <w:t xml:space="preserve">y </w:t>
      </w:r>
      <w:r w:rsidR="00687365" w:rsidRPr="00DF2C81">
        <w:rPr>
          <w:rFonts w:cs="Arial"/>
          <w:sz w:val="24"/>
          <w:szCs w:val="24"/>
          <w:lang w:val="es-MX"/>
        </w:rPr>
        <w:t xml:space="preserve">con la tarjeta </w:t>
      </w:r>
      <w:r w:rsidR="00687365">
        <w:rPr>
          <w:rFonts w:cs="Arial"/>
          <w:sz w:val="24"/>
          <w:szCs w:val="24"/>
        </w:rPr>
        <w:t>Avianca LifeMiles</w:t>
      </w:r>
      <w:r w:rsidR="00AB3D9B">
        <w:rPr>
          <w:rFonts w:cs="Arial"/>
          <w:sz w:val="24"/>
          <w:szCs w:val="24"/>
        </w:rPr>
        <w:t xml:space="preserve"> Visa </w:t>
      </w:r>
      <w:proofErr w:type="spellStart"/>
      <w:r w:rsidR="00AB3D9B" w:rsidRPr="00614B80">
        <w:rPr>
          <w:rFonts w:cs="Arial"/>
          <w:sz w:val="24"/>
          <w:szCs w:val="24"/>
          <w:lang w:val="es-419"/>
        </w:rPr>
        <w:t>Infinite</w:t>
      </w:r>
      <w:proofErr w:type="spellEnd"/>
      <w:r w:rsidRPr="00DF2C81">
        <w:rPr>
          <w:rFonts w:cs="Arial"/>
          <w:sz w:val="24"/>
          <w:szCs w:val="24"/>
          <w:lang w:val="es-MX"/>
        </w:rPr>
        <w:t xml:space="preserve">, los </w:t>
      </w:r>
      <w:r w:rsidR="00431D25">
        <w:rPr>
          <w:rFonts w:cs="Arial"/>
          <w:sz w:val="24"/>
          <w:szCs w:val="24"/>
          <w:lang w:val="es-MX"/>
        </w:rPr>
        <w:t>clientes de Scotiabank Colpatria</w:t>
      </w:r>
      <w:r w:rsidRPr="00DF2C81">
        <w:rPr>
          <w:rFonts w:cs="Arial"/>
          <w:sz w:val="24"/>
          <w:szCs w:val="24"/>
          <w:lang w:val="es-MX"/>
        </w:rPr>
        <w:t xml:space="preserve"> acumulan 1 milla por cada dólar </w:t>
      </w:r>
      <w:r>
        <w:rPr>
          <w:rFonts w:cs="Arial"/>
          <w:sz w:val="24"/>
          <w:szCs w:val="24"/>
          <w:lang w:val="es-MX"/>
        </w:rPr>
        <w:t xml:space="preserve">en compras nacionales más </w:t>
      </w:r>
      <w:r w:rsidR="00376E5E">
        <w:rPr>
          <w:rFonts w:cs="Arial"/>
          <w:sz w:val="24"/>
          <w:szCs w:val="24"/>
          <w:lang w:val="es-MX"/>
        </w:rPr>
        <w:t xml:space="preserve">1 </w:t>
      </w:r>
      <w:r>
        <w:rPr>
          <w:rFonts w:cs="Arial"/>
          <w:sz w:val="24"/>
          <w:szCs w:val="24"/>
          <w:lang w:val="es-MX"/>
        </w:rPr>
        <w:t>milla adicional por cada dólar en compras de establecimientos aliados</w:t>
      </w:r>
      <w:r w:rsidR="00376E5E">
        <w:rPr>
          <w:rFonts w:cs="Arial"/>
          <w:sz w:val="24"/>
          <w:szCs w:val="24"/>
          <w:lang w:val="es-MX"/>
        </w:rPr>
        <w:t xml:space="preserve"> a LifeMiles</w:t>
      </w:r>
      <w:r w:rsidR="00687365">
        <w:rPr>
          <w:rFonts w:cs="Arial"/>
          <w:sz w:val="24"/>
          <w:szCs w:val="24"/>
          <w:lang w:val="es-MX"/>
        </w:rPr>
        <w:t>. Al recibir</w:t>
      </w:r>
      <w:r w:rsidR="00431D25">
        <w:rPr>
          <w:rFonts w:cs="Arial"/>
          <w:sz w:val="24"/>
          <w:szCs w:val="24"/>
          <w:lang w:val="es-MX"/>
        </w:rPr>
        <w:t xml:space="preserve"> sus tarjetas, los tarjetahabientes del banco obtienen hasta 15.000 millas de bienvenida, de acuerdo con la categoría del producto, así como acceso al programa de acceso a salas VIP de aeropuertos </w:t>
      </w:r>
      <w:proofErr w:type="spellStart"/>
      <w:r w:rsidR="00431D25" w:rsidRPr="00614B80">
        <w:rPr>
          <w:rFonts w:cs="Arial"/>
          <w:sz w:val="24"/>
          <w:szCs w:val="24"/>
          <w:lang w:val="es-419"/>
        </w:rPr>
        <w:t>Priority</w:t>
      </w:r>
      <w:proofErr w:type="spellEnd"/>
      <w:r w:rsidR="00431D25">
        <w:rPr>
          <w:rFonts w:cs="Arial"/>
          <w:sz w:val="24"/>
          <w:szCs w:val="24"/>
          <w:lang w:val="es-MX"/>
        </w:rPr>
        <w:t xml:space="preserve"> Pass y </w:t>
      </w:r>
      <w:r w:rsidR="00121C8B">
        <w:rPr>
          <w:rFonts w:cs="Arial"/>
          <w:sz w:val="24"/>
          <w:szCs w:val="24"/>
          <w:lang w:val="es-MX"/>
        </w:rPr>
        <w:t>E</w:t>
      </w:r>
      <w:r w:rsidR="00431D25">
        <w:rPr>
          <w:rFonts w:cs="Arial"/>
          <w:sz w:val="24"/>
          <w:szCs w:val="24"/>
          <w:lang w:val="es-MX"/>
        </w:rPr>
        <w:t xml:space="preserve">status Silver Elite por un año sin costo con posibilidad de ser renovado, </w:t>
      </w:r>
      <w:r w:rsidR="00A76789">
        <w:rPr>
          <w:rFonts w:cs="Arial"/>
          <w:sz w:val="24"/>
          <w:szCs w:val="24"/>
          <w:lang w:val="es-MX"/>
        </w:rPr>
        <w:t>hasta 40</w:t>
      </w:r>
      <w:r w:rsidR="0041483E">
        <w:rPr>
          <w:rFonts w:cs="Arial"/>
          <w:sz w:val="24"/>
          <w:szCs w:val="24"/>
          <w:lang w:val="es-MX"/>
        </w:rPr>
        <w:t xml:space="preserve"> </w:t>
      </w:r>
      <w:r w:rsidR="00A76789">
        <w:rPr>
          <w:rFonts w:cs="Arial"/>
          <w:sz w:val="24"/>
          <w:szCs w:val="24"/>
          <w:lang w:val="es-MX"/>
        </w:rPr>
        <w:t xml:space="preserve">% más millas en las reservas de hotel a través del buscador LifeMiles </w:t>
      </w:r>
      <w:proofErr w:type="spellStart"/>
      <w:r w:rsidR="00A76789">
        <w:rPr>
          <w:rFonts w:cs="Arial"/>
          <w:sz w:val="24"/>
          <w:szCs w:val="24"/>
          <w:lang w:val="es-MX"/>
        </w:rPr>
        <w:t>Hotels</w:t>
      </w:r>
      <w:proofErr w:type="spellEnd"/>
      <w:r w:rsidR="00A76789">
        <w:rPr>
          <w:rFonts w:cs="Arial"/>
          <w:sz w:val="24"/>
          <w:szCs w:val="24"/>
          <w:lang w:val="es-MX"/>
        </w:rPr>
        <w:t xml:space="preserve"> y 15% de descuento al multiplicar sus millas con LifeMiles, </w:t>
      </w:r>
      <w:r w:rsidR="00431D25">
        <w:rPr>
          <w:rFonts w:cs="Arial"/>
          <w:sz w:val="24"/>
          <w:szCs w:val="24"/>
          <w:lang w:val="es-MX"/>
        </w:rPr>
        <w:t xml:space="preserve">entre otros beneficios*. </w:t>
      </w:r>
    </w:p>
    <w:p w14:paraId="727CD697" w14:textId="3A4150F9" w:rsidR="00E424E1" w:rsidRDefault="00E424E1" w:rsidP="00440C12">
      <w:pPr>
        <w:rPr>
          <w:rFonts w:cs="Arial"/>
          <w:sz w:val="24"/>
          <w:szCs w:val="24"/>
          <w:lang w:val="es-MX"/>
        </w:rPr>
      </w:pPr>
    </w:p>
    <w:p w14:paraId="216F48DF" w14:textId="1511C39D" w:rsidR="00D23185" w:rsidRPr="009A0D28" w:rsidRDefault="00D23185" w:rsidP="00440C12">
      <w:pPr>
        <w:rPr>
          <w:rFonts w:cs="Arial"/>
          <w:b/>
          <w:bCs/>
          <w:sz w:val="24"/>
          <w:szCs w:val="24"/>
          <w:lang w:val="es-MX"/>
        </w:rPr>
      </w:pPr>
      <w:r w:rsidRPr="009A0D28">
        <w:rPr>
          <w:rFonts w:cs="Arial"/>
          <w:b/>
          <w:bCs/>
          <w:sz w:val="24"/>
          <w:szCs w:val="24"/>
          <w:lang w:val="es-MX"/>
        </w:rPr>
        <w:t>Proceso 100 % digital</w:t>
      </w:r>
    </w:p>
    <w:p w14:paraId="658A2417" w14:textId="77777777" w:rsidR="00D23185" w:rsidRPr="009A0D28" w:rsidRDefault="00D23185" w:rsidP="00440C12">
      <w:pPr>
        <w:rPr>
          <w:rFonts w:cs="Arial"/>
          <w:sz w:val="24"/>
          <w:szCs w:val="24"/>
          <w:lang w:val="es-MX"/>
        </w:rPr>
      </w:pPr>
    </w:p>
    <w:p w14:paraId="7BE98DBA" w14:textId="0687FA8B" w:rsidR="00C31EFC" w:rsidRDefault="195AA0F3" w:rsidP="00440C12">
      <w:pPr>
        <w:rPr>
          <w:rFonts w:cs="Arial"/>
          <w:sz w:val="24"/>
          <w:szCs w:val="24"/>
          <w:lang w:val="es-MX"/>
        </w:rPr>
      </w:pPr>
      <w:r w:rsidRPr="009A0D28">
        <w:rPr>
          <w:rFonts w:cs="Arial"/>
          <w:sz w:val="24"/>
          <w:szCs w:val="24"/>
          <w:lang w:val="es-MX"/>
        </w:rPr>
        <w:t>Cabe recordar que desde la página web del Banco, los clientes pueden solicitar las tarjetas</w:t>
      </w:r>
      <w:r w:rsidR="00AB3D9B">
        <w:rPr>
          <w:rFonts w:cs="Arial"/>
          <w:sz w:val="24"/>
          <w:szCs w:val="24"/>
          <w:lang w:val="es-MX"/>
        </w:rPr>
        <w:t xml:space="preserve"> Avianca LifeMiles</w:t>
      </w:r>
      <w:r w:rsidRPr="009A0D28">
        <w:rPr>
          <w:rFonts w:cs="Arial"/>
          <w:sz w:val="24"/>
          <w:szCs w:val="24"/>
          <w:lang w:val="es-MX"/>
        </w:rPr>
        <w:t xml:space="preserve"> Visa</w:t>
      </w:r>
      <w:r w:rsidRPr="00614B80">
        <w:rPr>
          <w:rFonts w:cs="Arial"/>
          <w:sz w:val="24"/>
          <w:szCs w:val="24"/>
          <w:lang w:val="es-419"/>
        </w:rPr>
        <w:t xml:space="preserve"> </w:t>
      </w:r>
      <w:proofErr w:type="spellStart"/>
      <w:r w:rsidRPr="00614B80">
        <w:rPr>
          <w:rFonts w:cs="Arial"/>
          <w:sz w:val="24"/>
          <w:szCs w:val="24"/>
          <w:lang w:val="es-419"/>
        </w:rPr>
        <w:t>Infinite</w:t>
      </w:r>
      <w:proofErr w:type="spellEnd"/>
      <w:r w:rsidRPr="009A0D28">
        <w:rPr>
          <w:rFonts w:cs="Arial"/>
          <w:sz w:val="24"/>
          <w:szCs w:val="24"/>
          <w:lang w:val="es-MX"/>
        </w:rPr>
        <w:t xml:space="preserve"> y Avianca LifeMiles</w:t>
      </w:r>
      <w:r w:rsidR="00AB3D9B">
        <w:rPr>
          <w:rFonts w:cs="Arial"/>
          <w:sz w:val="24"/>
          <w:szCs w:val="24"/>
          <w:lang w:val="es-MX"/>
        </w:rPr>
        <w:t xml:space="preserve"> Visa </w:t>
      </w:r>
      <w:proofErr w:type="spellStart"/>
      <w:r w:rsidR="00AB3D9B" w:rsidRPr="00614B80">
        <w:rPr>
          <w:rFonts w:cs="Arial"/>
          <w:sz w:val="24"/>
          <w:szCs w:val="24"/>
          <w:lang w:val="es-419"/>
        </w:rPr>
        <w:t>Platinum</w:t>
      </w:r>
      <w:proofErr w:type="spellEnd"/>
      <w:r w:rsidRPr="009A0D28">
        <w:rPr>
          <w:rFonts w:cs="Arial"/>
          <w:sz w:val="24"/>
          <w:szCs w:val="24"/>
          <w:lang w:val="es-MX"/>
        </w:rPr>
        <w:t>, en un proceso 100</w:t>
      </w:r>
      <w:r w:rsidR="0041483E">
        <w:rPr>
          <w:rFonts w:cs="Arial"/>
          <w:sz w:val="24"/>
          <w:szCs w:val="24"/>
          <w:lang w:val="es-MX"/>
        </w:rPr>
        <w:t xml:space="preserve"> </w:t>
      </w:r>
      <w:r w:rsidRPr="009A0D28">
        <w:rPr>
          <w:rFonts w:cs="Arial"/>
          <w:sz w:val="24"/>
          <w:szCs w:val="24"/>
          <w:lang w:val="es-MX"/>
        </w:rPr>
        <w:t xml:space="preserve">% digital, sin desplazamientos ni filas, en procesos seguros y confiables, recibiendo la aprobación y el cupo aprobado al instante y obteniendo el plástico por domicilio sin ningún costo adicional. </w:t>
      </w:r>
      <w:r w:rsidR="00485850">
        <w:rPr>
          <w:rFonts w:cs="Arial"/>
          <w:sz w:val="24"/>
          <w:szCs w:val="24"/>
          <w:lang w:val="es-MX"/>
        </w:rPr>
        <w:t xml:space="preserve"> Durante 2020</w:t>
      </w:r>
      <w:r w:rsidR="00C31EFC">
        <w:rPr>
          <w:rFonts w:cs="Arial"/>
          <w:sz w:val="24"/>
          <w:szCs w:val="24"/>
          <w:lang w:val="es-MX"/>
        </w:rPr>
        <w:t>,</w:t>
      </w:r>
      <w:r w:rsidR="00485850">
        <w:rPr>
          <w:rFonts w:cs="Arial"/>
          <w:sz w:val="24"/>
          <w:szCs w:val="24"/>
          <w:lang w:val="es-MX"/>
        </w:rPr>
        <w:t xml:space="preserve"> miles de clientes se beneficiaron aplicando a su tarjeta a través de esta funcionalidad.</w:t>
      </w:r>
    </w:p>
    <w:p w14:paraId="726B6EB5" w14:textId="77777777" w:rsidR="00C31EFC" w:rsidRDefault="00C31EFC" w:rsidP="00440C12">
      <w:pPr>
        <w:rPr>
          <w:rFonts w:cs="Arial"/>
          <w:sz w:val="24"/>
          <w:szCs w:val="24"/>
          <w:lang w:val="es-MX"/>
        </w:rPr>
      </w:pPr>
    </w:p>
    <w:p w14:paraId="5931F924" w14:textId="47DD12AC" w:rsidR="00041B33" w:rsidRPr="00C31EFC" w:rsidRDefault="00C31EFC" w:rsidP="00440C12">
      <w:pPr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Para conocer más acerca de todos los beneficios al solicitar la tarjeta de crédito de Scotiabank Colpatria y </w:t>
      </w:r>
      <w:proofErr w:type="spellStart"/>
      <w:r>
        <w:rPr>
          <w:rFonts w:cs="Arial"/>
          <w:sz w:val="24"/>
          <w:szCs w:val="24"/>
          <w:lang w:val="es-MX"/>
        </w:rPr>
        <w:t>Lifemiles</w:t>
      </w:r>
      <w:proofErr w:type="spellEnd"/>
      <w:r>
        <w:rPr>
          <w:rFonts w:cs="Arial"/>
          <w:sz w:val="24"/>
          <w:szCs w:val="24"/>
          <w:lang w:val="es-MX"/>
        </w:rPr>
        <w:t xml:space="preserve"> pueden visitar el siguiente enlace: </w:t>
      </w:r>
      <w:hyperlink r:id="rId11" w:history="1">
        <w:r w:rsidRPr="0046451A">
          <w:rPr>
            <w:rStyle w:val="Hipervnculo"/>
            <w:rFonts w:cs="Arial"/>
            <w:sz w:val="24"/>
            <w:szCs w:val="24"/>
            <w:lang w:val="es-MX"/>
          </w:rPr>
          <w:t>https://www.scotiabankcolpatria.com/personas/tarjetas-de-credito</w:t>
        </w:r>
      </w:hyperlink>
      <w:r>
        <w:rPr>
          <w:rFonts w:cs="Arial"/>
          <w:sz w:val="24"/>
          <w:szCs w:val="24"/>
          <w:lang w:val="es-MX"/>
        </w:rPr>
        <w:t xml:space="preserve"> </w:t>
      </w:r>
      <w:r w:rsidRPr="007F470F">
        <w:rPr>
          <w:rFonts w:cs="Arial"/>
          <w:sz w:val="24"/>
          <w:szCs w:val="24"/>
          <w:lang w:val="es-MX"/>
        </w:rPr>
        <w:t xml:space="preserve">comunicarse a la línea de atención en Bogotá: 756 1616, a nivel nacional: 01 8000 52 2222 o acercarse a cualquier sucursal de Scotiabank Colpatria en el país. </w:t>
      </w:r>
    </w:p>
    <w:p w14:paraId="5A0207F3" w14:textId="77777777" w:rsidR="00041B33" w:rsidRDefault="00041B33" w:rsidP="00440C12">
      <w:pPr>
        <w:rPr>
          <w:rFonts w:cs="Arial"/>
          <w:sz w:val="24"/>
          <w:szCs w:val="24"/>
        </w:rPr>
      </w:pPr>
    </w:p>
    <w:p w14:paraId="5399B93D" w14:textId="0AAF9F4C" w:rsidR="00AB3892" w:rsidRPr="00AB3892" w:rsidRDefault="0042777E" w:rsidP="00440C12">
      <w:pPr>
        <w:rPr>
          <w:rFonts w:cs="Arial"/>
          <w:b/>
          <w:bCs/>
          <w:sz w:val="24"/>
          <w:szCs w:val="24"/>
          <w:lang w:val="es-MX"/>
        </w:rPr>
      </w:pPr>
      <w:r>
        <w:rPr>
          <w:rFonts w:cs="Arial"/>
          <w:b/>
          <w:bCs/>
          <w:sz w:val="24"/>
          <w:szCs w:val="24"/>
          <w:lang w:val="es-MX"/>
        </w:rPr>
        <w:t>*</w:t>
      </w:r>
      <w:r w:rsidRPr="0042777E">
        <w:rPr>
          <w:rFonts w:cs="Arial"/>
          <w:b/>
          <w:bCs/>
          <w:sz w:val="18"/>
          <w:szCs w:val="18"/>
          <w:lang w:val="es-MX"/>
        </w:rPr>
        <w:t>Aplican condiciones y restricciones de</w:t>
      </w:r>
      <w:r>
        <w:rPr>
          <w:rFonts w:cs="Arial"/>
          <w:b/>
          <w:bCs/>
          <w:sz w:val="18"/>
          <w:szCs w:val="18"/>
          <w:lang w:val="es-MX"/>
        </w:rPr>
        <w:t>l</w:t>
      </w:r>
      <w:r w:rsidRPr="0042777E">
        <w:rPr>
          <w:rFonts w:cs="Arial"/>
          <w:b/>
          <w:bCs/>
          <w:sz w:val="18"/>
          <w:szCs w:val="18"/>
          <w:lang w:val="es-MX"/>
        </w:rPr>
        <w:t xml:space="preserve"> producto.</w:t>
      </w:r>
      <w:r>
        <w:rPr>
          <w:rFonts w:cs="Arial"/>
          <w:b/>
          <w:bCs/>
          <w:sz w:val="24"/>
          <w:szCs w:val="24"/>
          <w:lang w:val="es-MX"/>
        </w:rPr>
        <w:t xml:space="preserve"> </w:t>
      </w:r>
    </w:p>
    <w:p w14:paraId="350F13AA" w14:textId="6517BE10" w:rsidR="00FD060E" w:rsidRDefault="00FD060E" w:rsidP="00440C12">
      <w:pPr>
        <w:rPr>
          <w:rFonts w:cs="Arial"/>
          <w:sz w:val="24"/>
          <w:szCs w:val="24"/>
        </w:rPr>
      </w:pPr>
    </w:p>
    <w:p w14:paraId="5AE3516A" w14:textId="5DB73509" w:rsidR="00440C12" w:rsidRDefault="00440C12" w:rsidP="00440C12">
      <w:pPr>
        <w:rPr>
          <w:rFonts w:cs="Arial"/>
          <w:sz w:val="24"/>
          <w:szCs w:val="24"/>
        </w:rPr>
      </w:pPr>
    </w:p>
    <w:p w14:paraId="587A78D4" w14:textId="0E231CED" w:rsidR="00440C12" w:rsidRDefault="00440C12" w:rsidP="00440C12">
      <w:pPr>
        <w:rPr>
          <w:rFonts w:cs="Arial"/>
          <w:sz w:val="24"/>
          <w:szCs w:val="24"/>
        </w:rPr>
      </w:pPr>
    </w:p>
    <w:p w14:paraId="74195DCD" w14:textId="68AEC5BA" w:rsidR="00440C12" w:rsidRDefault="00440C12" w:rsidP="00440C12">
      <w:pPr>
        <w:rPr>
          <w:rFonts w:cs="Arial"/>
          <w:sz w:val="24"/>
          <w:szCs w:val="24"/>
        </w:rPr>
      </w:pPr>
    </w:p>
    <w:p w14:paraId="13E46131" w14:textId="77777777" w:rsidR="00440C12" w:rsidRPr="00E44EE4" w:rsidRDefault="00440C12" w:rsidP="00440C12">
      <w:pPr>
        <w:rPr>
          <w:rFonts w:cs="Arial"/>
          <w:sz w:val="24"/>
          <w:szCs w:val="24"/>
        </w:rPr>
      </w:pPr>
    </w:p>
    <w:p w14:paraId="4AF7B8B8" w14:textId="77777777" w:rsidR="009C5E37" w:rsidRPr="00E44EE4" w:rsidRDefault="009C5E37" w:rsidP="00440C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91820"/>
          <w:sz w:val="20"/>
          <w:szCs w:val="20"/>
          <w:lang w:val="es-CO"/>
        </w:rPr>
      </w:pPr>
      <w:bookmarkStart w:id="2" w:name="_Hlk57792308"/>
      <w:r w:rsidRPr="00E44EE4">
        <w:rPr>
          <w:rFonts w:ascii="Arial" w:hAnsi="Arial" w:cs="Arial"/>
          <w:b/>
          <w:bCs/>
          <w:color w:val="000000"/>
          <w:sz w:val="20"/>
          <w:szCs w:val="20"/>
          <w:u w:val="single"/>
          <w:lang w:val="es-CO"/>
        </w:rPr>
        <w:lastRenderedPageBreak/>
        <w:t xml:space="preserve">Acerca de Scotiabank Colpatria </w:t>
      </w:r>
    </w:p>
    <w:p w14:paraId="1C76571E" w14:textId="77777777" w:rsidR="009C5E37" w:rsidRPr="00E44EE4" w:rsidRDefault="009C5E37" w:rsidP="00440C12">
      <w:pPr>
        <w:rPr>
          <w:rFonts w:cs="Arial"/>
          <w:lang w:val="es-CO"/>
        </w:rPr>
      </w:pPr>
      <w:r w:rsidRPr="00E44EE4">
        <w:rPr>
          <w:rFonts w:cs="Arial"/>
          <w:b/>
          <w:bCs/>
          <w:lang w:val="es-CO"/>
        </w:rPr>
        <w:t>Scotiabank Colpatria</w:t>
      </w:r>
      <w:r w:rsidRPr="00E44EE4">
        <w:rPr>
          <w:rFonts w:cs="Arial"/>
          <w:lang w:val="es-CO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a nivel nacional. Para acceder al variado portafolio de productos se puede consultar la página web: </w:t>
      </w:r>
      <w:hyperlink r:id="rId12" w:history="1">
        <w:r w:rsidRPr="00E44EE4">
          <w:rPr>
            <w:rStyle w:val="Hipervnculo"/>
            <w:rFonts w:cs="Arial"/>
            <w:lang w:val="es-CO"/>
          </w:rPr>
          <w:t>www.scotiabankcolpatria.com</w:t>
        </w:r>
      </w:hyperlink>
      <w:r w:rsidRPr="00E44EE4">
        <w:rPr>
          <w:rFonts w:cs="Arial"/>
          <w:lang w:val="es-CO"/>
        </w:rPr>
        <w:t>, con la fuerza comercial en las sucursales o en la línea de atención en Bogotá 756 1616 y a nivel nacional 01 8000 522222.</w:t>
      </w:r>
    </w:p>
    <w:p w14:paraId="02F8DF70" w14:textId="77777777" w:rsidR="009C5E37" w:rsidRPr="00E44EE4" w:rsidRDefault="009C5E37" w:rsidP="00440C12">
      <w:pPr>
        <w:rPr>
          <w:rFonts w:cs="Arial"/>
          <w:b/>
          <w:bCs/>
          <w:u w:val="single"/>
          <w:lang w:val="es-CO"/>
        </w:rPr>
      </w:pPr>
    </w:p>
    <w:p w14:paraId="20A06E62" w14:textId="77777777" w:rsidR="009C5E37" w:rsidRPr="00E44EE4" w:rsidRDefault="009C5E37" w:rsidP="00440C12">
      <w:pPr>
        <w:rPr>
          <w:rFonts w:cs="Arial"/>
          <w:b/>
          <w:bCs/>
          <w:u w:val="single"/>
          <w:lang w:val="es-CO"/>
        </w:rPr>
      </w:pPr>
      <w:r w:rsidRPr="00E44EE4">
        <w:rPr>
          <w:rFonts w:cs="Arial"/>
          <w:b/>
          <w:bCs/>
          <w:u w:val="single"/>
          <w:lang w:val="es-CO"/>
        </w:rPr>
        <w:t>Acerca de Scotiabank</w:t>
      </w:r>
    </w:p>
    <w:p w14:paraId="45B75CE7" w14:textId="77777777" w:rsidR="009C5E37" w:rsidRPr="00E44EE4" w:rsidRDefault="009C5E37" w:rsidP="00440C12">
      <w:pPr>
        <w:rPr>
          <w:rFonts w:cs="Arial"/>
          <w:lang w:val="es-CO"/>
        </w:rPr>
      </w:pPr>
      <w:r w:rsidRPr="00E44EE4">
        <w:rPr>
          <w:rFonts w:cs="Arial"/>
          <w:lang w:val="es-CO"/>
        </w:rPr>
        <w:t xml:space="preserve"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más de 90,000 empleados y alrededor de $1.1 billones en activos (al 31 de octubre de 2020), Scotiabank cotiza sus acciones en la Bolsa de Valores de Toronto (TSX: BNS) y la Bolsa de Valores de Nueva York (NYSE: BNS). Para obtener más información, visite </w:t>
      </w:r>
      <w:hyperlink r:id="rId13" w:history="1">
        <w:r w:rsidRPr="00E44EE4">
          <w:rPr>
            <w:rStyle w:val="Hipervnculo"/>
            <w:rFonts w:cs="Arial"/>
            <w:lang w:val="es-CO"/>
          </w:rPr>
          <w:t>http://www.scotiabank.com</w:t>
        </w:r>
      </w:hyperlink>
      <w:r w:rsidRPr="00E44EE4">
        <w:rPr>
          <w:rFonts w:cs="Arial"/>
          <w:lang w:val="es-CO"/>
        </w:rPr>
        <w:t xml:space="preserve"> y síganos en Twitter @ScotiabankViews.</w:t>
      </w:r>
      <w:bookmarkEnd w:id="2"/>
    </w:p>
    <w:p w14:paraId="3F93AE90" w14:textId="1F9C9219" w:rsidR="00A82BC0" w:rsidRDefault="00A82BC0" w:rsidP="00440C12">
      <w:pPr>
        <w:rPr>
          <w:rFonts w:cs="Arial"/>
        </w:rPr>
      </w:pPr>
    </w:p>
    <w:p w14:paraId="38D18AD9" w14:textId="77777777" w:rsidR="00A82BC0" w:rsidRPr="0041483E" w:rsidRDefault="00A82BC0" w:rsidP="00440C12">
      <w:pPr>
        <w:shd w:val="clear" w:color="auto" w:fill="FFFFFF"/>
        <w:rPr>
          <w:rFonts w:cs="Arial"/>
          <w:b/>
          <w:color w:val="222222"/>
          <w:u w:val="single"/>
        </w:rPr>
      </w:pPr>
      <w:r w:rsidRPr="0041483E">
        <w:rPr>
          <w:rFonts w:cs="Arial"/>
          <w:b/>
          <w:color w:val="222222"/>
          <w:u w:val="single"/>
        </w:rPr>
        <w:t>Acerca de LifeMiles:</w:t>
      </w:r>
    </w:p>
    <w:p w14:paraId="59C8677E" w14:textId="25D9221A" w:rsidR="00A82BC0" w:rsidRPr="0041483E" w:rsidRDefault="00A82BC0" w:rsidP="00440C12">
      <w:pPr>
        <w:shd w:val="clear" w:color="auto" w:fill="FFFFFF"/>
        <w:rPr>
          <w:rFonts w:cs="Arial"/>
        </w:rPr>
      </w:pPr>
      <w:r w:rsidRPr="0041483E">
        <w:rPr>
          <w:rFonts w:cs="Arial"/>
          <w:color w:val="222222"/>
        </w:rPr>
        <w:t xml:space="preserve">LifeMiles es el programa de lealtad líder en Latinoamérica, que brinda a sus socios las herramientas para obtener beneficios en forma de millas LifeMiles, que luego pueden convertir en recompensas a su medida, por ejemplo: boletos aéreos de Avianca o aerolíneas miembro de </w:t>
      </w:r>
      <w:proofErr w:type="spellStart"/>
      <w:r w:rsidRPr="0041483E">
        <w:rPr>
          <w:rFonts w:cs="Arial"/>
          <w:color w:val="222222"/>
        </w:rPr>
        <w:t>Star</w:t>
      </w:r>
      <w:proofErr w:type="spellEnd"/>
      <w:r w:rsidRPr="0041483E">
        <w:rPr>
          <w:rFonts w:cs="Arial"/>
          <w:color w:val="222222"/>
        </w:rPr>
        <w:t xml:space="preserve"> Alliance, para registrar piezas extra de equipaje, obtener ascensos a Clase Ejecutiva, estadías en hoteles, renta de autos, </w:t>
      </w:r>
      <w:r w:rsidRPr="0041483E">
        <w:rPr>
          <w:rFonts w:cs="Arial"/>
        </w:rPr>
        <w:t>más de 150 comercios aliados con más de 4,000 puntos de venta y muchos más.</w:t>
      </w:r>
      <w:r w:rsidR="0041483E" w:rsidRPr="0041483E">
        <w:rPr>
          <w:rFonts w:cs="Arial"/>
        </w:rPr>
        <w:t xml:space="preserve"> </w:t>
      </w:r>
    </w:p>
    <w:p w14:paraId="7837439B" w14:textId="77777777" w:rsidR="00A82BC0" w:rsidRPr="0041483E" w:rsidRDefault="00A82BC0" w:rsidP="00440C12">
      <w:pPr>
        <w:shd w:val="clear" w:color="auto" w:fill="FFFFFF"/>
        <w:rPr>
          <w:rFonts w:cs="Arial"/>
          <w:color w:val="222222"/>
        </w:rPr>
      </w:pPr>
      <w:r w:rsidRPr="0041483E">
        <w:rPr>
          <w:rFonts w:cs="Arial"/>
          <w:color w:val="222222"/>
        </w:rPr>
        <w:t>Adicionalmente, LifeMiles también ofrece la posibilidad de transferir o donar millas a causas sociales.</w:t>
      </w:r>
    </w:p>
    <w:p w14:paraId="549D7D02" w14:textId="4AC72B83" w:rsidR="00A82BC0" w:rsidRPr="0041483E" w:rsidRDefault="00A82BC0" w:rsidP="00440C12">
      <w:pPr>
        <w:shd w:val="clear" w:color="auto" w:fill="FFFFFF"/>
        <w:rPr>
          <w:rFonts w:cs="Arial"/>
          <w:color w:val="222222"/>
        </w:rPr>
      </w:pPr>
      <w:r w:rsidRPr="0041483E">
        <w:rPr>
          <w:rFonts w:cs="Arial"/>
          <w:color w:val="222222"/>
        </w:rPr>
        <w:t>Actualmente, el programa cuenta con más de 10 millones de socios y apunta a seguir fortaleciendo sus alianzas estratégicas para ofrecer más y mejores beneficios a sus socios.</w:t>
      </w:r>
    </w:p>
    <w:sectPr w:rsidR="00A82BC0" w:rsidRPr="0041483E" w:rsidSect="00452B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3B1F" w16cex:dateUtc="2021-02-22T20:15:00Z"/>
  <w16cex:commentExtensible w16cex:durableId="23DE67F3" w16cex:dateUtc="2021-02-22T2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664B" w14:textId="77777777" w:rsidR="00CF7291" w:rsidRDefault="00CF7291" w:rsidP="00EF428A">
      <w:r>
        <w:separator/>
      </w:r>
    </w:p>
  </w:endnote>
  <w:endnote w:type="continuationSeparator" w:id="0">
    <w:p w14:paraId="1C330D00" w14:textId="77777777" w:rsidR="00CF7291" w:rsidRDefault="00CF7291" w:rsidP="00EF428A">
      <w:r>
        <w:continuationSeparator/>
      </w:r>
    </w:p>
  </w:endnote>
  <w:endnote w:type="continuationNotice" w:id="1">
    <w:p w14:paraId="5D63234C" w14:textId="77777777" w:rsidR="00CF7291" w:rsidRDefault="00CF7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ia">
    <w:panose1 w:val="020B0503020203020204"/>
    <w:charset w:val="00"/>
    <w:family w:val="swiss"/>
    <w:pitch w:val="variable"/>
    <w:sig w:usb0="A000006F" w:usb1="0200005B" w:usb2="00000000" w:usb3="00000000" w:csb0="00000013" w:csb1="00000000"/>
  </w:font>
  <w:font w:name="Scotia-Regular">
    <w:altName w:val="Scot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7F5B" w14:textId="77777777" w:rsidR="00246076" w:rsidRPr="00B84BA6" w:rsidRDefault="00246076" w:rsidP="00B84BA6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D116" w14:textId="77777777" w:rsidR="00616044" w:rsidRDefault="006C758A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14:paraId="08961AA1" w14:textId="77777777" w:rsidR="00931E97" w:rsidRDefault="00931E97">
    <w:pPr>
      <w:pStyle w:val="Piedepgina"/>
      <w:rPr>
        <w:sz w:val="14"/>
      </w:rPr>
    </w:pPr>
  </w:p>
  <w:p w14:paraId="0188399B" w14:textId="77777777" w:rsidR="00167D9A" w:rsidRPr="00167D9A" w:rsidRDefault="00CF7291" w:rsidP="00931E97">
    <w:pPr>
      <w:pStyle w:val="Piedepgina"/>
      <w:rPr>
        <w:b/>
        <w:color w:val="FF0000"/>
        <w:sz w:val="18"/>
        <w:szCs w:val="18"/>
      </w:rPr>
    </w:pPr>
    <w:hyperlink r:id="rId1" w:history="1">
      <w:r w:rsidR="00167D9A" w:rsidRPr="00167D9A">
        <w:rPr>
          <w:rStyle w:val="Hipervnculo"/>
          <w:b/>
          <w:color w:val="FF0000"/>
          <w:sz w:val="18"/>
          <w:szCs w:val="18"/>
          <w:u w:val="none"/>
        </w:rPr>
        <w:t>https://www.scotiabankcolpatria.com/sala-de-prensa</w:t>
      </w:r>
    </w:hyperlink>
  </w:p>
  <w:p w14:paraId="62169BBD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</w:t>
    </w:r>
    <w:r w:rsidR="00167D9A" w:rsidRPr="00167D9A">
      <w:rPr>
        <w:b/>
        <w:color w:val="FF0000"/>
        <w:sz w:val="18"/>
        <w:szCs w:val="18"/>
      </w:rPr>
      <w:t xml:space="preserve"> Bogotá, Colombia.</w:t>
    </w:r>
  </w:p>
  <w:p w14:paraId="186196DA" w14:textId="77777777" w:rsidR="00167D9A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Línea de atención: </w:t>
    </w:r>
    <w:r w:rsidR="00167D9A" w:rsidRPr="00167D9A">
      <w:rPr>
        <w:b/>
        <w:color w:val="FF0000"/>
        <w:sz w:val="18"/>
        <w:szCs w:val="18"/>
      </w:rPr>
      <w:t xml:space="preserve">+57 (1)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745 6300 </w:t>
    </w:r>
  </w:p>
  <w:p w14:paraId="72E4EB6E" w14:textId="77777777" w:rsidR="00931E97" w:rsidRPr="00614B80" w:rsidRDefault="00931E97" w:rsidP="00931E97">
    <w:pPr>
      <w:pStyle w:val="Piedepgina"/>
      <w:rPr>
        <w:b/>
        <w:color w:val="FF0000"/>
        <w:sz w:val="18"/>
        <w:szCs w:val="18"/>
        <w:lang w:val="pt-PT"/>
      </w:rPr>
    </w:pPr>
    <w:r w:rsidRPr="00614B80">
      <w:rPr>
        <w:b/>
        <w:color w:val="FF0000"/>
        <w:sz w:val="18"/>
        <w:szCs w:val="18"/>
        <w:lang w:val="pt-PT"/>
      </w:rPr>
      <w:t>Contacto Relaciones Públicas:</w:t>
    </w:r>
  </w:p>
  <w:p w14:paraId="5328CAAE" w14:textId="77777777" w:rsidR="00931E97" w:rsidRPr="00614B80" w:rsidRDefault="00931E97" w:rsidP="00931E97">
    <w:pPr>
      <w:pStyle w:val="Piedepgina"/>
      <w:rPr>
        <w:b/>
        <w:color w:val="FF0000"/>
        <w:sz w:val="18"/>
        <w:szCs w:val="18"/>
        <w:lang w:val="pt-PT"/>
      </w:rPr>
    </w:pPr>
    <w:r w:rsidRPr="00614B80">
      <w:rPr>
        <w:b/>
        <w:color w:val="FF0000"/>
        <w:sz w:val="18"/>
        <w:szCs w:val="18"/>
        <w:lang w:val="pt-PT"/>
      </w:rPr>
      <w:t>Maria Mercedes Ruiz - Cel: 320 3735194</w:t>
    </w:r>
  </w:p>
  <w:p w14:paraId="5EF44874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Iván Sánchez – Cel: 311 5265428</w:t>
    </w:r>
  </w:p>
  <w:p w14:paraId="5C8C82C6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Camilo Hurtado – Cel: 316 2732345 </w:t>
    </w:r>
  </w:p>
  <w:p w14:paraId="1581D0B5" w14:textId="77777777" w:rsidR="00931E97" w:rsidRDefault="00931E97">
    <w:pPr>
      <w:pStyle w:val="Piedepgina"/>
    </w:pPr>
  </w:p>
  <w:p w14:paraId="30305D03" w14:textId="77777777" w:rsidR="00246076" w:rsidRPr="00784925" w:rsidRDefault="00246076" w:rsidP="00784925">
    <w:pPr>
      <w:pStyle w:val="Piedepgina"/>
      <w:jc w:val="right"/>
      <w:rPr>
        <w:b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3B3D" w14:textId="77777777" w:rsidR="00167D9A" w:rsidRDefault="00167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F6D1" w14:textId="77777777" w:rsidR="00CF7291" w:rsidRDefault="00CF7291" w:rsidP="00EF428A">
      <w:r>
        <w:separator/>
      </w:r>
    </w:p>
  </w:footnote>
  <w:footnote w:type="continuationSeparator" w:id="0">
    <w:p w14:paraId="7519A208" w14:textId="77777777" w:rsidR="00CF7291" w:rsidRDefault="00CF7291" w:rsidP="00EF428A">
      <w:r>
        <w:continuationSeparator/>
      </w:r>
    </w:p>
  </w:footnote>
  <w:footnote w:type="continuationNotice" w:id="1">
    <w:p w14:paraId="4460B58C" w14:textId="77777777" w:rsidR="00CF7291" w:rsidRDefault="00CF7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D24C" w14:textId="77777777" w:rsidR="00167D9A" w:rsidRDefault="00167D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2A19" w14:textId="77777777" w:rsidR="00246076" w:rsidRPr="00CE5D2D" w:rsidRDefault="006924A6" w:rsidP="006C758A">
    <w:pPr>
      <w:pStyle w:val="Encabezado"/>
      <w:jc w:val="right"/>
    </w:pPr>
    <w:r w:rsidRPr="006C020A">
      <w:rPr>
        <w:rFonts w:ascii="Scotia" w:hAnsi="Scotia"/>
        <w:noProof/>
        <w:color w:val="404040" w:themeColor="text1" w:themeTint="BF"/>
        <w:lang w:val="es-CO" w:eastAsia="es-CO"/>
      </w:rPr>
      <w:drawing>
        <wp:anchor distT="0" distB="0" distL="114300" distR="114300" simplePos="0" relativeHeight="251659264" behindDoc="0" locked="1" layoutInCell="1" allowOverlap="1" wp14:anchorId="3AC0A925" wp14:editId="4E002129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7620"/>
          <wp:wrapNone/>
          <wp:docPr id="11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/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58A">
      <w:rPr>
        <w:noProof/>
        <w:lang w:val="es-CO" w:eastAsia="es-CO"/>
      </w:rPr>
      <w:drawing>
        <wp:inline distT="0" distB="0" distL="0" distR="0" wp14:anchorId="2AB2CC32" wp14:editId="28506B50">
          <wp:extent cx="2705100" cy="358775"/>
          <wp:effectExtent l="0" t="0" r="0" b="0"/>
          <wp:docPr id="12" name="Imagen 12" descr="C:\Users\morenogn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nogn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/>
                </pic:blipFill>
                <pic:spPr bwMode="auto">
                  <a:xfrm>
                    <a:off x="0" y="0"/>
                    <a:ext cx="27051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B046" w14:textId="77777777" w:rsidR="00167D9A" w:rsidRDefault="00167D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DF0"/>
    <w:multiLevelType w:val="hybridMultilevel"/>
    <w:tmpl w:val="AB86D68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B47F44"/>
    <w:multiLevelType w:val="hybridMultilevel"/>
    <w:tmpl w:val="C6264F2E"/>
    <w:lvl w:ilvl="0" w:tplc="C40C91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97E"/>
    <w:multiLevelType w:val="hybridMultilevel"/>
    <w:tmpl w:val="5C5CC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5630"/>
    <w:multiLevelType w:val="hybridMultilevel"/>
    <w:tmpl w:val="588EB6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B6073"/>
    <w:multiLevelType w:val="hybridMultilevel"/>
    <w:tmpl w:val="B300A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343D"/>
    <w:multiLevelType w:val="hybridMultilevel"/>
    <w:tmpl w:val="EF1CB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558A"/>
    <w:multiLevelType w:val="hybridMultilevel"/>
    <w:tmpl w:val="BD1C6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003"/>
    <w:multiLevelType w:val="hybridMultilevel"/>
    <w:tmpl w:val="4170D65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30A61D6"/>
    <w:multiLevelType w:val="hybridMultilevel"/>
    <w:tmpl w:val="4E8E3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A40D7"/>
    <w:multiLevelType w:val="hybridMultilevel"/>
    <w:tmpl w:val="983CA3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3986"/>
    <w:multiLevelType w:val="hybridMultilevel"/>
    <w:tmpl w:val="36D27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575F2"/>
    <w:multiLevelType w:val="hybridMultilevel"/>
    <w:tmpl w:val="AFEA5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D1765"/>
    <w:multiLevelType w:val="hybridMultilevel"/>
    <w:tmpl w:val="5010E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11879"/>
    <w:multiLevelType w:val="hybridMultilevel"/>
    <w:tmpl w:val="41805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8A"/>
    <w:rsid w:val="00000753"/>
    <w:rsid w:val="0000184A"/>
    <w:rsid w:val="00011FF8"/>
    <w:rsid w:val="000125D3"/>
    <w:rsid w:val="0001758F"/>
    <w:rsid w:val="00024E28"/>
    <w:rsid w:val="00030CD6"/>
    <w:rsid w:val="00040C9C"/>
    <w:rsid w:val="00041B33"/>
    <w:rsid w:val="00071440"/>
    <w:rsid w:val="00074BEF"/>
    <w:rsid w:val="000941D5"/>
    <w:rsid w:val="000A280A"/>
    <w:rsid w:val="000A4776"/>
    <w:rsid w:val="000A4DA1"/>
    <w:rsid w:val="000A76CC"/>
    <w:rsid w:val="00101078"/>
    <w:rsid w:val="00111176"/>
    <w:rsid w:val="00113FA8"/>
    <w:rsid w:val="001157A1"/>
    <w:rsid w:val="00117217"/>
    <w:rsid w:val="00121C8B"/>
    <w:rsid w:val="00125D55"/>
    <w:rsid w:val="0014572A"/>
    <w:rsid w:val="00153855"/>
    <w:rsid w:val="00167D9A"/>
    <w:rsid w:val="0017411B"/>
    <w:rsid w:val="0017763C"/>
    <w:rsid w:val="001808BF"/>
    <w:rsid w:val="00182478"/>
    <w:rsid w:val="00186C0A"/>
    <w:rsid w:val="00192C97"/>
    <w:rsid w:val="001A0FA8"/>
    <w:rsid w:val="001A1886"/>
    <w:rsid w:val="001A3272"/>
    <w:rsid w:val="001A49FD"/>
    <w:rsid w:val="001B0DB1"/>
    <w:rsid w:val="001B0ED3"/>
    <w:rsid w:val="001B692F"/>
    <w:rsid w:val="001E1313"/>
    <w:rsid w:val="001F4646"/>
    <w:rsid w:val="00212AFA"/>
    <w:rsid w:val="0021511E"/>
    <w:rsid w:val="002154BA"/>
    <w:rsid w:val="00234453"/>
    <w:rsid w:val="00242311"/>
    <w:rsid w:val="00246076"/>
    <w:rsid w:val="00246328"/>
    <w:rsid w:val="00251064"/>
    <w:rsid w:val="002567E9"/>
    <w:rsid w:val="00260E87"/>
    <w:rsid w:val="002676A8"/>
    <w:rsid w:val="00267778"/>
    <w:rsid w:val="00270AA8"/>
    <w:rsid w:val="00272A93"/>
    <w:rsid w:val="002823F8"/>
    <w:rsid w:val="00285E87"/>
    <w:rsid w:val="00290160"/>
    <w:rsid w:val="0029117C"/>
    <w:rsid w:val="002A1969"/>
    <w:rsid w:val="002A403E"/>
    <w:rsid w:val="002A550D"/>
    <w:rsid w:val="002C4ADF"/>
    <w:rsid w:val="002E2A8C"/>
    <w:rsid w:val="002F01D7"/>
    <w:rsid w:val="002F25D6"/>
    <w:rsid w:val="002F5EB0"/>
    <w:rsid w:val="0030297E"/>
    <w:rsid w:val="003276BF"/>
    <w:rsid w:val="00337FAE"/>
    <w:rsid w:val="0035005F"/>
    <w:rsid w:val="00354330"/>
    <w:rsid w:val="003558A6"/>
    <w:rsid w:val="003576F7"/>
    <w:rsid w:val="0036633B"/>
    <w:rsid w:val="00367EAC"/>
    <w:rsid w:val="00370C6A"/>
    <w:rsid w:val="00376E5E"/>
    <w:rsid w:val="003B16A7"/>
    <w:rsid w:val="003B33FF"/>
    <w:rsid w:val="003B79A0"/>
    <w:rsid w:val="003C0A3E"/>
    <w:rsid w:val="003C21D2"/>
    <w:rsid w:val="003C3D8A"/>
    <w:rsid w:val="003D0AC9"/>
    <w:rsid w:val="003D7674"/>
    <w:rsid w:val="003E6306"/>
    <w:rsid w:val="003F1A1A"/>
    <w:rsid w:val="0041483E"/>
    <w:rsid w:val="0042022F"/>
    <w:rsid w:val="0042777E"/>
    <w:rsid w:val="00431D25"/>
    <w:rsid w:val="0044056E"/>
    <w:rsid w:val="00440C12"/>
    <w:rsid w:val="00452B4B"/>
    <w:rsid w:val="00456000"/>
    <w:rsid w:val="00463D51"/>
    <w:rsid w:val="00465B37"/>
    <w:rsid w:val="004768AF"/>
    <w:rsid w:val="00483B9B"/>
    <w:rsid w:val="00485850"/>
    <w:rsid w:val="004A346F"/>
    <w:rsid w:val="004A523E"/>
    <w:rsid w:val="004D0EC3"/>
    <w:rsid w:val="004E26E5"/>
    <w:rsid w:val="00500B87"/>
    <w:rsid w:val="0050408F"/>
    <w:rsid w:val="005259E9"/>
    <w:rsid w:val="00526CA6"/>
    <w:rsid w:val="0053742D"/>
    <w:rsid w:val="005434D0"/>
    <w:rsid w:val="00550083"/>
    <w:rsid w:val="00550900"/>
    <w:rsid w:val="00550A01"/>
    <w:rsid w:val="0055476E"/>
    <w:rsid w:val="00561E90"/>
    <w:rsid w:val="00563110"/>
    <w:rsid w:val="00586157"/>
    <w:rsid w:val="00587D75"/>
    <w:rsid w:val="00592F25"/>
    <w:rsid w:val="005931C6"/>
    <w:rsid w:val="005B101B"/>
    <w:rsid w:val="005B163B"/>
    <w:rsid w:val="005B420C"/>
    <w:rsid w:val="005C302E"/>
    <w:rsid w:val="005C4261"/>
    <w:rsid w:val="005D1BBF"/>
    <w:rsid w:val="005F1F9D"/>
    <w:rsid w:val="005F2194"/>
    <w:rsid w:val="005F4542"/>
    <w:rsid w:val="00614B80"/>
    <w:rsid w:val="00616044"/>
    <w:rsid w:val="0061738B"/>
    <w:rsid w:val="00621C90"/>
    <w:rsid w:val="00651C5A"/>
    <w:rsid w:val="00660560"/>
    <w:rsid w:val="00661A11"/>
    <w:rsid w:val="006626BE"/>
    <w:rsid w:val="00684311"/>
    <w:rsid w:val="00687365"/>
    <w:rsid w:val="006924A6"/>
    <w:rsid w:val="00693FD9"/>
    <w:rsid w:val="00694231"/>
    <w:rsid w:val="006A1116"/>
    <w:rsid w:val="006A7723"/>
    <w:rsid w:val="006C758A"/>
    <w:rsid w:val="006C7776"/>
    <w:rsid w:val="006D3484"/>
    <w:rsid w:val="006E232D"/>
    <w:rsid w:val="006E276B"/>
    <w:rsid w:val="007165EE"/>
    <w:rsid w:val="0074523C"/>
    <w:rsid w:val="00753AEC"/>
    <w:rsid w:val="007705D4"/>
    <w:rsid w:val="00784925"/>
    <w:rsid w:val="007906EC"/>
    <w:rsid w:val="007962B0"/>
    <w:rsid w:val="007C53CE"/>
    <w:rsid w:val="007C5D91"/>
    <w:rsid w:val="007D2B91"/>
    <w:rsid w:val="007E301E"/>
    <w:rsid w:val="007F3765"/>
    <w:rsid w:val="007F416C"/>
    <w:rsid w:val="007F6768"/>
    <w:rsid w:val="007F676A"/>
    <w:rsid w:val="00807F05"/>
    <w:rsid w:val="00827E9F"/>
    <w:rsid w:val="008A5137"/>
    <w:rsid w:val="008A5C6C"/>
    <w:rsid w:val="008A7B14"/>
    <w:rsid w:val="008C2A22"/>
    <w:rsid w:val="008E38E3"/>
    <w:rsid w:val="008F482D"/>
    <w:rsid w:val="008F48EC"/>
    <w:rsid w:val="00907EFB"/>
    <w:rsid w:val="0091367C"/>
    <w:rsid w:val="00926CD9"/>
    <w:rsid w:val="00931E97"/>
    <w:rsid w:val="009470C6"/>
    <w:rsid w:val="00976F9F"/>
    <w:rsid w:val="00987D09"/>
    <w:rsid w:val="0099042F"/>
    <w:rsid w:val="00990C31"/>
    <w:rsid w:val="00993822"/>
    <w:rsid w:val="009979A1"/>
    <w:rsid w:val="009A0D28"/>
    <w:rsid w:val="009A12D2"/>
    <w:rsid w:val="009B2113"/>
    <w:rsid w:val="009C2180"/>
    <w:rsid w:val="009C5157"/>
    <w:rsid w:val="009C5E37"/>
    <w:rsid w:val="009E2BFA"/>
    <w:rsid w:val="009E4CE1"/>
    <w:rsid w:val="009E7358"/>
    <w:rsid w:val="009E776A"/>
    <w:rsid w:val="009F51D7"/>
    <w:rsid w:val="00A00BBF"/>
    <w:rsid w:val="00A046AE"/>
    <w:rsid w:val="00A21CFB"/>
    <w:rsid w:val="00A22FE6"/>
    <w:rsid w:val="00A34BD9"/>
    <w:rsid w:val="00A447E2"/>
    <w:rsid w:val="00A456D3"/>
    <w:rsid w:val="00A45CDF"/>
    <w:rsid w:val="00A46C6F"/>
    <w:rsid w:val="00A50BC5"/>
    <w:rsid w:val="00A56C44"/>
    <w:rsid w:val="00A64359"/>
    <w:rsid w:val="00A73B17"/>
    <w:rsid w:val="00A74D7A"/>
    <w:rsid w:val="00A76789"/>
    <w:rsid w:val="00A81842"/>
    <w:rsid w:val="00A82BC0"/>
    <w:rsid w:val="00A90790"/>
    <w:rsid w:val="00A92B71"/>
    <w:rsid w:val="00A92E96"/>
    <w:rsid w:val="00A97D1F"/>
    <w:rsid w:val="00A97D96"/>
    <w:rsid w:val="00AA444F"/>
    <w:rsid w:val="00AA7164"/>
    <w:rsid w:val="00AB3782"/>
    <w:rsid w:val="00AB3892"/>
    <w:rsid w:val="00AB3D9B"/>
    <w:rsid w:val="00AC6149"/>
    <w:rsid w:val="00AF3CD1"/>
    <w:rsid w:val="00B00A07"/>
    <w:rsid w:val="00B0236D"/>
    <w:rsid w:val="00B22003"/>
    <w:rsid w:val="00B275C7"/>
    <w:rsid w:val="00B52801"/>
    <w:rsid w:val="00B538A4"/>
    <w:rsid w:val="00B63AA9"/>
    <w:rsid w:val="00B737FB"/>
    <w:rsid w:val="00B84BA6"/>
    <w:rsid w:val="00B852A0"/>
    <w:rsid w:val="00B933F6"/>
    <w:rsid w:val="00BA3789"/>
    <w:rsid w:val="00BA421C"/>
    <w:rsid w:val="00BA76D9"/>
    <w:rsid w:val="00BD48C9"/>
    <w:rsid w:val="00BD77BB"/>
    <w:rsid w:val="00BD7B16"/>
    <w:rsid w:val="00BE5E2A"/>
    <w:rsid w:val="00BF2455"/>
    <w:rsid w:val="00BF48E0"/>
    <w:rsid w:val="00C01641"/>
    <w:rsid w:val="00C1017E"/>
    <w:rsid w:val="00C135DC"/>
    <w:rsid w:val="00C31EFC"/>
    <w:rsid w:val="00C32AD7"/>
    <w:rsid w:val="00C36FC3"/>
    <w:rsid w:val="00C42A78"/>
    <w:rsid w:val="00C441DF"/>
    <w:rsid w:val="00C614E7"/>
    <w:rsid w:val="00C62C6F"/>
    <w:rsid w:val="00C6557B"/>
    <w:rsid w:val="00C66B49"/>
    <w:rsid w:val="00C70EE4"/>
    <w:rsid w:val="00C74BFC"/>
    <w:rsid w:val="00CB3676"/>
    <w:rsid w:val="00CD1DEC"/>
    <w:rsid w:val="00CD3B37"/>
    <w:rsid w:val="00CE1629"/>
    <w:rsid w:val="00CE5A79"/>
    <w:rsid w:val="00CE5D2D"/>
    <w:rsid w:val="00CE78B7"/>
    <w:rsid w:val="00CF4AC1"/>
    <w:rsid w:val="00CF700B"/>
    <w:rsid w:val="00CF7291"/>
    <w:rsid w:val="00D065FE"/>
    <w:rsid w:val="00D107A5"/>
    <w:rsid w:val="00D10E75"/>
    <w:rsid w:val="00D1391A"/>
    <w:rsid w:val="00D21E34"/>
    <w:rsid w:val="00D23185"/>
    <w:rsid w:val="00D30571"/>
    <w:rsid w:val="00D50D2A"/>
    <w:rsid w:val="00D52C89"/>
    <w:rsid w:val="00D65543"/>
    <w:rsid w:val="00D7624C"/>
    <w:rsid w:val="00D86F73"/>
    <w:rsid w:val="00D97930"/>
    <w:rsid w:val="00DA3672"/>
    <w:rsid w:val="00DC6162"/>
    <w:rsid w:val="00DC6276"/>
    <w:rsid w:val="00DF2C81"/>
    <w:rsid w:val="00DF6E70"/>
    <w:rsid w:val="00E026B2"/>
    <w:rsid w:val="00E043E1"/>
    <w:rsid w:val="00E12E52"/>
    <w:rsid w:val="00E336F1"/>
    <w:rsid w:val="00E424E1"/>
    <w:rsid w:val="00E42E22"/>
    <w:rsid w:val="00E42EB3"/>
    <w:rsid w:val="00E44EE4"/>
    <w:rsid w:val="00E51C5C"/>
    <w:rsid w:val="00E535E6"/>
    <w:rsid w:val="00E679BD"/>
    <w:rsid w:val="00E864FC"/>
    <w:rsid w:val="00E916B8"/>
    <w:rsid w:val="00E9558E"/>
    <w:rsid w:val="00EC6D79"/>
    <w:rsid w:val="00EF3524"/>
    <w:rsid w:val="00EF428A"/>
    <w:rsid w:val="00F008BC"/>
    <w:rsid w:val="00F031D1"/>
    <w:rsid w:val="00F153A1"/>
    <w:rsid w:val="00F15A97"/>
    <w:rsid w:val="00F43DC3"/>
    <w:rsid w:val="00F6064C"/>
    <w:rsid w:val="00F71B2A"/>
    <w:rsid w:val="00F770B2"/>
    <w:rsid w:val="00F77289"/>
    <w:rsid w:val="00F773E3"/>
    <w:rsid w:val="00F84F1B"/>
    <w:rsid w:val="00F86F50"/>
    <w:rsid w:val="00F93A3A"/>
    <w:rsid w:val="00F95F18"/>
    <w:rsid w:val="00FA54AE"/>
    <w:rsid w:val="00FA5C29"/>
    <w:rsid w:val="00FB2623"/>
    <w:rsid w:val="00FB4CA2"/>
    <w:rsid w:val="00FC4AF0"/>
    <w:rsid w:val="00FC543E"/>
    <w:rsid w:val="00FD060E"/>
    <w:rsid w:val="00FD66F1"/>
    <w:rsid w:val="00FD7901"/>
    <w:rsid w:val="00FE2AED"/>
    <w:rsid w:val="195AA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7D90"/>
  <w15:chartTrackingRefBased/>
  <w15:docId w15:val="{04FE3767-4790-4EA5-AB6D-FD3F644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D5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9C2180"/>
    <w:pPr>
      <w:keepNext/>
      <w:outlineLvl w:val="1"/>
    </w:pPr>
    <w:rPr>
      <w:rFonts w:ascii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28A"/>
  </w:style>
  <w:style w:type="paragraph" w:styleId="Piedepgina">
    <w:name w:val="footer"/>
    <w:basedOn w:val="Normal"/>
    <w:link w:val="Piedepgina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28A"/>
  </w:style>
  <w:style w:type="paragraph" w:styleId="Textoindependiente">
    <w:name w:val="Body Text"/>
    <w:basedOn w:val="Normal"/>
    <w:link w:val="TextoindependienteCar"/>
    <w:uiPriority w:val="1"/>
    <w:qFormat/>
    <w:rsid w:val="003F1A1A"/>
    <w:pPr>
      <w:widowControl w:val="0"/>
      <w:autoSpaceDE w:val="0"/>
      <w:autoSpaceDN w:val="0"/>
    </w:pPr>
    <w:rPr>
      <w:rFonts w:ascii="Calibri" w:eastAsia="Calibri" w:hAnsi="Calibri" w:cs="Calibri"/>
      <w:sz w:val="40"/>
      <w:szCs w:val="4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A1A"/>
    <w:rPr>
      <w:rFonts w:ascii="Calibri" w:eastAsia="Calibri" w:hAnsi="Calibri" w:cs="Calibri"/>
      <w:sz w:val="40"/>
      <w:szCs w:val="40"/>
      <w:lang w:val="es-ES" w:eastAsia="es-ES" w:bidi="es-ES"/>
    </w:rPr>
  </w:style>
  <w:style w:type="paragraph" w:customStyle="1" w:styleId="Textopredeterminado">
    <w:name w:val="Texto predeterminado"/>
    <w:basedOn w:val="Normal"/>
    <w:rsid w:val="006E232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C5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3CE"/>
    <w:pPr>
      <w:spacing w:after="200"/>
    </w:pPr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3C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E96"/>
    <w:pPr>
      <w:ind w:left="720"/>
      <w:contextualSpacing/>
    </w:pPr>
    <w:rPr>
      <w:rFonts w:ascii="Times New Roman" w:hAnsi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5E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5E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B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B0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773E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3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3E3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C218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557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76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5476E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opfootercolumn-text">
    <w:name w:val="topfooter__column-text"/>
    <w:basedOn w:val="Fuentedeprrafopredeter"/>
    <w:rsid w:val="00931E97"/>
  </w:style>
  <w:style w:type="character" w:styleId="Mencinsinresolver">
    <w:name w:val="Unresolved Mention"/>
    <w:basedOn w:val="Fuentedeprrafopredeter"/>
    <w:uiPriority w:val="99"/>
    <w:semiHidden/>
    <w:unhideWhenUsed/>
    <w:rsid w:val="00167D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0AC9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otiabank.com" TargetMode="Externa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cotiabankcolpatri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tiabankcolpatria.com/personas/tarjetas-de-credit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E4C11B812245B3A5F8E984BE1E7F" ma:contentTypeVersion="0" ma:contentTypeDescription="Crear nuevo documento." ma:contentTypeScope="" ma:versionID="f59f2d39bb03c494b6dbc36d01c057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1A85-9A0B-4988-BEBC-1466F1ADB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8C4A6-70E3-43F4-96B7-91C25C87B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3617-B6A7-432D-B22F-4911F78D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802497-31BC-42A6-8468-5E8D9468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Rodolfo</dc:creator>
  <cp:keywords/>
  <dc:description/>
  <cp:lastModifiedBy>Hurtado Romero, Camilo</cp:lastModifiedBy>
  <cp:revision>2</cp:revision>
  <cp:lastPrinted>2020-03-16T19:35:00Z</cp:lastPrinted>
  <dcterms:created xsi:type="dcterms:W3CDTF">2021-04-07T12:37:00Z</dcterms:created>
  <dcterms:modified xsi:type="dcterms:W3CDTF">2021-04-07T12:37:00Z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0x010100B29EE4C11B812245B3A5F8E984BE1E7F</vt:lpwstr>
  </property>
</Properties>
</file>